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61" w:rsidRPr="00BE4E61" w:rsidRDefault="00BE4E61" w:rsidP="00BE4E61">
      <w:pPr>
        <w:jc w:val="center"/>
        <w:rPr>
          <w:rFonts w:ascii="Calibri" w:eastAsia="Calibri" w:hAnsi="Calibri" w:cs="Times New Roman"/>
          <w:b/>
          <w:sz w:val="28"/>
          <w:szCs w:val="28"/>
          <w:lang w:val="en-GB"/>
        </w:rPr>
      </w:pPr>
      <w:r w:rsidRPr="00BE4E61">
        <w:rPr>
          <w:rFonts w:ascii="Calibri" w:eastAsia="Calibri" w:hAnsi="Calibri" w:cs="Times New Roman"/>
          <w:b/>
          <w:i/>
          <w:sz w:val="28"/>
          <w:szCs w:val="28"/>
          <w:lang w:val="en-GB"/>
        </w:rPr>
        <w:t>In situ</w:t>
      </w:r>
      <w:r w:rsidRPr="00BE4E61">
        <w:rPr>
          <w:rFonts w:ascii="Calibri" w:eastAsia="Calibri" w:hAnsi="Calibri" w:cs="Times New Roman"/>
          <w:b/>
          <w:sz w:val="28"/>
          <w:szCs w:val="28"/>
          <w:lang w:val="en-GB"/>
        </w:rPr>
        <w:t xml:space="preserve"> Conservation and Use of Crop Wild Relatives in three ACP countries of SADC Region</w:t>
      </w:r>
    </w:p>
    <w:p w:rsidR="00BE4E61" w:rsidRPr="00BE4E61" w:rsidRDefault="00BE4E61" w:rsidP="00BE4E61">
      <w:pPr>
        <w:jc w:val="center"/>
        <w:rPr>
          <w:rFonts w:ascii="Calibri" w:eastAsia="Calibri" w:hAnsi="Calibri" w:cs="Times New Roman"/>
          <w:b/>
          <w:lang w:val="en-GB"/>
        </w:rPr>
      </w:pPr>
      <w:r w:rsidRPr="00BE4E61">
        <w:rPr>
          <w:rFonts w:ascii="Calibri" w:eastAsia="Calibri" w:hAnsi="Calibri" w:cs="Times New Roman"/>
          <w:b/>
          <w:lang w:val="en-GB"/>
        </w:rPr>
        <w:t xml:space="preserve">Project leader meeting </w:t>
      </w:r>
    </w:p>
    <w:p w:rsidR="00BE4E61" w:rsidRPr="00BE4E61" w:rsidRDefault="00BE4E61" w:rsidP="00BE4E61">
      <w:pPr>
        <w:jc w:val="center"/>
        <w:rPr>
          <w:rFonts w:eastAsia="Calibri" w:cstheme="minorHAnsi"/>
          <w:b/>
          <w:sz w:val="24"/>
          <w:szCs w:val="24"/>
          <w:lang w:val="en-GB"/>
        </w:rPr>
      </w:pPr>
      <w:r w:rsidRPr="00BE4E61">
        <w:rPr>
          <w:rFonts w:eastAsia="Calibri" w:cstheme="minorHAnsi"/>
          <w:b/>
          <w:sz w:val="24"/>
          <w:szCs w:val="24"/>
          <w:lang w:val="en-GB"/>
        </w:rPr>
        <w:t>Meeting results</w:t>
      </w:r>
    </w:p>
    <w:p w:rsidR="00BE4E61" w:rsidRPr="00BE4E61" w:rsidRDefault="00BE4E61" w:rsidP="00BE4E61">
      <w:pPr>
        <w:jc w:val="both"/>
        <w:rPr>
          <w:rFonts w:eastAsia="Calibri" w:cstheme="minorHAnsi"/>
          <w:lang w:val="en-GB"/>
        </w:rPr>
      </w:pPr>
      <w:r w:rsidRPr="00BE4E61">
        <w:rPr>
          <w:rFonts w:eastAsia="Calibri" w:cstheme="minorHAnsi"/>
          <w:b/>
          <w:sz w:val="24"/>
          <w:szCs w:val="24"/>
          <w:lang w:val="en-GB"/>
        </w:rPr>
        <w:t>Date:</w:t>
      </w:r>
      <w:r w:rsidRPr="00BE4E61">
        <w:rPr>
          <w:rFonts w:eastAsia="Calibri" w:cstheme="minorHAnsi"/>
          <w:sz w:val="24"/>
          <w:szCs w:val="24"/>
          <w:lang w:val="en-GB"/>
        </w:rPr>
        <w:t xml:space="preserve"> </w:t>
      </w:r>
      <w:r>
        <w:rPr>
          <w:rFonts w:eastAsia="Calibri" w:cstheme="minorHAnsi"/>
          <w:sz w:val="24"/>
          <w:szCs w:val="24"/>
          <w:lang w:val="en-GB"/>
        </w:rPr>
        <w:t xml:space="preserve">8 </w:t>
      </w:r>
      <w:r w:rsidRPr="00BE4E61">
        <w:rPr>
          <w:rFonts w:eastAsia="Calibri" w:cstheme="minorHAnsi"/>
          <w:lang w:val="en-GB"/>
        </w:rPr>
        <w:t>May 2015</w:t>
      </w:r>
    </w:p>
    <w:p w:rsidR="00BE4E61" w:rsidRPr="00BE4E61" w:rsidRDefault="00BE4E61" w:rsidP="00BE4E61">
      <w:pPr>
        <w:jc w:val="both"/>
        <w:rPr>
          <w:rFonts w:eastAsia="Calibri" w:cstheme="minorHAnsi"/>
          <w:lang w:val="en-GB"/>
        </w:rPr>
      </w:pPr>
      <w:r w:rsidRPr="00BE4E61">
        <w:rPr>
          <w:rFonts w:eastAsia="Calibri" w:cstheme="minorHAnsi"/>
          <w:b/>
          <w:lang w:val="en-GB"/>
        </w:rPr>
        <w:t>Venue:</w:t>
      </w:r>
      <w:r w:rsidRPr="00BE4E61">
        <w:rPr>
          <w:rFonts w:eastAsia="Calibri" w:cstheme="minorHAnsi"/>
          <w:lang w:val="en-GB"/>
        </w:rPr>
        <w:t xml:space="preserve"> Bioversity HQ, BlueJeans</w:t>
      </w:r>
    </w:p>
    <w:p w:rsidR="00BE4E61" w:rsidRPr="00BE4E61" w:rsidRDefault="00BE4E61" w:rsidP="00BE4E61">
      <w:pPr>
        <w:jc w:val="both"/>
        <w:rPr>
          <w:rFonts w:eastAsia="Calibri" w:cstheme="minorHAnsi"/>
          <w:b/>
          <w:lang w:val="en-GB"/>
        </w:rPr>
      </w:pPr>
      <w:r w:rsidRPr="00BE4E61">
        <w:rPr>
          <w:rFonts w:eastAsia="Calibri" w:cstheme="minorHAnsi"/>
          <w:b/>
          <w:lang w:val="en-GB"/>
        </w:rPr>
        <w:t>Participants:</w:t>
      </w:r>
    </w:p>
    <w:p w:rsidR="00BE4E61" w:rsidRPr="00BE4E61" w:rsidRDefault="00BE4E61" w:rsidP="00BE4E61">
      <w:pPr>
        <w:numPr>
          <w:ilvl w:val="0"/>
          <w:numId w:val="1"/>
        </w:numPr>
        <w:contextualSpacing/>
        <w:jc w:val="both"/>
        <w:rPr>
          <w:rFonts w:eastAsia="Calibri" w:cstheme="minorHAnsi"/>
          <w:lang w:val="en-GB"/>
        </w:rPr>
      </w:pPr>
      <w:r w:rsidRPr="00BE4E61">
        <w:rPr>
          <w:rFonts w:eastAsia="Calibri" w:cstheme="minorHAnsi"/>
          <w:lang w:val="en-GB"/>
        </w:rPr>
        <w:t>Ehsan Dulloo (Bioversity)</w:t>
      </w:r>
    </w:p>
    <w:p w:rsidR="00BE4E61" w:rsidRPr="00BE4E61" w:rsidRDefault="00BE4E61" w:rsidP="00BE4E61">
      <w:pPr>
        <w:numPr>
          <w:ilvl w:val="0"/>
          <w:numId w:val="1"/>
        </w:numPr>
        <w:contextualSpacing/>
        <w:jc w:val="both"/>
        <w:rPr>
          <w:rFonts w:eastAsia="Calibri" w:cstheme="minorHAnsi"/>
          <w:lang w:val="en-GB"/>
        </w:rPr>
      </w:pPr>
      <w:r w:rsidRPr="00BE4E61">
        <w:rPr>
          <w:rFonts w:eastAsia="Calibri" w:cstheme="minorHAnsi"/>
          <w:lang w:val="en-GB"/>
        </w:rPr>
        <w:t>Imke Thormann (Bioversity)</w:t>
      </w:r>
    </w:p>
    <w:p w:rsidR="00BE4E61" w:rsidRPr="00BE4E61" w:rsidRDefault="00BE4E61" w:rsidP="00BE4E61">
      <w:pPr>
        <w:numPr>
          <w:ilvl w:val="0"/>
          <w:numId w:val="1"/>
        </w:numPr>
        <w:contextualSpacing/>
        <w:jc w:val="both"/>
        <w:rPr>
          <w:rFonts w:eastAsia="Calibri" w:cstheme="minorHAnsi"/>
          <w:lang w:val="en-GB"/>
        </w:rPr>
      </w:pPr>
      <w:r w:rsidRPr="00BE4E61">
        <w:rPr>
          <w:rFonts w:eastAsia="Calibri" w:cstheme="minorHAnsi"/>
          <w:lang w:val="en-GB"/>
        </w:rPr>
        <w:t>Nigel Maxted (University of Birmingham)</w:t>
      </w:r>
    </w:p>
    <w:p w:rsidR="00BE4E61" w:rsidRPr="00BE4E61" w:rsidRDefault="00BE4E61" w:rsidP="00BE4E61">
      <w:pPr>
        <w:numPr>
          <w:ilvl w:val="0"/>
          <w:numId w:val="1"/>
        </w:numPr>
        <w:contextualSpacing/>
        <w:jc w:val="both"/>
        <w:rPr>
          <w:rFonts w:eastAsia="Calibri" w:cstheme="minorHAnsi"/>
          <w:lang w:val="en-GB"/>
        </w:rPr>
      </w:pPr>
      <w:r w:rsidRPr="00BE4E61">
        <w:rPr>
          <w:rFonts w:eastAsia="Calibri" w:cstheme="minorHAnsi"/>
          <w:lang w:val="en-GB"/>
        </w:rPr>
        <w:t>Joana Magos Brehm (University of Birmingham)</w:t>
      </w:r>
    </w:p>
    <w:p w:rsidR="00BE4E61" w:rsidRPr="00BE4E61" w:rsidRDefault="00BE4E61" w:rsidP="00BE4E61">
      <w:pPr>
        <w:numPr>
          <w:ilvl w:val="0"/>
          <w:numId w:val="1"/>
        </w:numPr>
        <w:contextualSpacing/>
        <w:jc w:val="both"/>
        <w:rPr>
          <w:rFonts w:eastAsia="Calibri" w:cstheme="minorHAnsi"/>
          <w:lang w:val="en-GB"/>
        </w:rPr>
      </w:pPr>
      <w:r w:rsidRPr="00BE4E61">
        <w:rPr>
          <w:rFonts w:eastAsia="Calibri" w:cstheme="minorHAnsi"/>
          <w:lang w:val="en-US"/>
        </w:rPr>
        <w:t>Navin Boodia (Mauritius)</w:t>
      </w:r>
    </w:p>
    <w:p w:rsidR="00BE4E61" w:rsidRPr="00BE4E61" w:rsidRDefault="00BE4E61" w:rsidP="00BE4E61">
      <w:pPr>
        <w:numPr>
          <w:ilvl w:val="0"/>
          <w:numId w:val="1"/>
        </w:numPr>
        <w:contextualSpacing/>
        <w:jc w:val="both"/>
        <w:rPr>
          <w:rFonts w:eastAsia="Calibri" w:cstheme="minorHAnsi"/>
          <w:lang w:val="en-GB"/>
        </w:rPr>
      </w:pPr>
      <w:r w:rsidRPr="00BE4E61">
        <w:rPr>
          <w:rFonts w:eastAsia="Calibri" w:cstheme="minorHAnsi"/>
          <w:lang w:val="en-US"/>
        </w:rPr>
        <w:t>Thabo Tjikana (South Africa)</w:t>
      </w:r>
    </w:p>
    <w:p w:rsidR="00BE4E61" w:rsidRPr="00BE4E61" w:rsidRDefault="00BE4E61" w:rsidP="00BE4E61">
      <w:pPr>
        <w:numPr>
          <w:ilvl w:val="0"/>
          <w:numId w:val="1"/>
        </w:numPr>
        <w:contextualSpacing/>
        <w:jc w:val="both"/>
        <w:rPr>
          <w:rFonts w:eastAsia="Calibri" w:cstheme="minorHAnsi"/>
          <w:lang w:val="en-GB"/>
        </w:rPr>
      </w:pPr>
      <w:r w:rsidRPr="00BE4E61">
        <w:rPr>
          <w:rFonts w:eastAsia="Calibri" w:cstheme="minorHAnsi"/>
          <w:lang w:val="en-US"/>
        </w:rPr>
        <w:t>Jermina Moeaha (South Africa)</w:t>
      </w:r>
    </w:p>
    <w:p w:rsidR="00BE4E61" w:rsidRPr="00BE4E61" w:rsidRDefault="00BE4E61" w:rsidP="00BE4E61">
      <w:pPr>
        <w:contextualSpacing/>
        <w:jc w:val="both"/>
        <w:rPr>
          <w:rFonts w:eastAsia="Calibri" w:cstheme="minorHAnsi"/>
          <w:lang w:val="en-GB"/>
        </w:rPr>
      </w:pPr>
    </w:p>
    <w:p w:rsidR="00BE4E61" w:rsidRPr="00BE4E61" w:rsidRDefault="00BE4E61" w:rsidP="00BE4E61">
      <w:pPr>
        <w:jc w:val="both"/>
        <w:rPr>
          <w:rFonts w:eastAsia="Calibri" w:cstheme="minorHAnsi"/>
          <w:b/>
          <w:lang w:val="en-US"/>
        </w:rPr>
      </w:pPr>
      <w:r w:rsidRPr="00BE4E61">
        <w:rPr>
          <w:rFonts w:eastAsia="Calibri" w:cstheme="minorHAnsi"/>
          <w:b/>
          <w:lang w:val="en-US"/>
        </w:rPr>
        <w:t>Apologies:</w:t>
      </w:r>
    </w:p>
    <w:p w:rsidR="00BE4E61" w:rsidRPr="00BE4E61" w:rsidRDefault="00BE4E61" w:rsidP="00BE4E61">
      <w:pPr>
        <w:numPr>
          <w:ilvl w:val="0"/>
          <w:numId w:val="3"/>
        </w:numPr>
        <w:contextualSpacing/>
        <w:jc w:val="both"/>
        <w:rPr>
          <w:rFonts w:eastAsia="Calibri" w:cstheme="minorHAnsi"/>
          <w:b/>
          <w:lang w:val="en-US"/>
        </w:rPr>
      </w:pPr>
      <w:r w:rsidRPr="00BE4E61">
        <w:rPr>
          <w:rFonts w:eastAsia="Calibri" w:cstheme="minorHAnsi"/>
          <w:lang w:val="en-GB"/>
        </w:rPr>
        <w:t>Dickson Ng’uni (Zambia</w:t>
      </w:r>
      <w:r w:rsidRPr="00BE4E61">
        <w:rPr>
          <w:rFonts w:eastAsia="Calibri" w:cstheme="minorHAnsi"/>
          <w:lang w:val="en-US"/>
        </w:rPr>
        <w:t>)</w:t>
      </w:r>
    </w:p>
    <w:p w:rsidR="00BE4E61" w:rsidRPr="00BE4E61" w:rsidRDefault="00BE4E61" w:rsidP="00BE4E61">
      <w:pPr>
        <w:numPr>
          <w:ilvl w:val="0"/>
          <w:numId w:val="3"/>
        </w:numPr>
        <w:contextualSpacing/>
        <w:jc w:val="both"/>
        <w:rPr>
          <w:rFonts w:eastAsia="Calibri" w:cstheme="minorHAnsi"/>
          <w:lang w:val="en-US"/>
        </w:rPr>
      </w:pPr>
      <w:r w:rsidRPr="00BE4E61">
        <w:rPr>
          <w:rFonts w:eastAsia="Calibri" w:cstheme="minorHAnsi"/>
          <w:lang w:val="en-US"/>
        </w:rPr>
        <w:t>Yasmina Jauferaully-Fakim (Mauritius)</w:t>
      </w:r>
    </w:p>
    <w:p w:rsidR="00BE4E61" w:rsidRPr="00BE4E61" w:rsidRDefault="00BE4E61" w:rsidP="00BE4E61">
      <w:pPr>
        <w:contextualSpacing/>
        <w:jc w:val="both"/>
        <w:rPr>
          <w:rFonts w:eastAsia="Calibri" w:cstheme="minorHAnsi"/>
          <w:lang w:val="en-US"/>
        </w:rPr>
      </w:pPr>
    </w:p>
    <w:p w:rsidR="00BE4E61" w:rsidRPr="00BE4E61" w:rsidRDefault="00BE4E61" w:rsidP="00BE4E61">
      <w:pPr>
        <w:jc w:val="both"/>
        <w:rPr>
          <w:rFonts w:eastAsia="Calibri" w:cstheme="minorHAnsi"/>
          <w:b/>
          <w:lang w:val="en-US"/>
        </w:rPr>
      </w:pPr>
      <w:r w:rsidRPr="00BE4E61">
        <w:rPr>
          <w:rFonts w:eastAsia="Calibri" w:cstheme="minorHAnsi"/>
          <w:b/>
          <w:lang w:val="en-US"/>
        </w:rPr>
        <w:t>Agenda items:</w:t>
      </w:r>
    </w:p>
    <w:p w:rsidR="00BE4E61" w:rsidRPr="00BE4E61" w:rsidRDefault="00BE4E61" w:rsidP="00BE4E61">
      <w:pPr>
        <w:pStyle w:val="ListParagraph"/>
        <w:numPr>
          <w:ilvl w:val="0"/>
          <w:numId w:val="2"/>
        </w:numPr>
        <w:jc w:val="both"/>
        <w:rPr>
          <w:lang w:val="en-GB"/>
        </w:rPr>
      </w:pPr>
      <w:r w:rsidRPr="00BE4E61">
        <w:rPr>
          <w:lang w:val="en-GB"/>
        </w:rPr>
        <w:t>Report back on workshop</w:t>
      </w:r>
    </w:p>
    <w:p w:rsidR="00BE4E61" w:rsidRPr="00BE4E61" w:rsidRDefault="00BE4E61" w:rsidP="00BE4E61">
      <w:pPr>
        <w:pStyle w:val="ListParagraph"/>
        <w:numPr>
          <w:ilvl w:val="0"/>
          <w:numId w:val="2"/>
        </w:numPr>
        <w:jc w:val="both"/>
        <w:rPr>
          <w:lang w:val="en-GB"/>
        </w:rPr>
      </w:pPr>
      <w:r w:rsidRPr="00BE4E61">
        <w:rPr>
          <w:lang w:val="en-GB"/>
        </w:rPr>
        <w:t>Audit report and budget revision</w:t>
      </w:r>
    </w:p>
    <w:p w:rsidR="00BE4E61" w:rsidRPr="00BE4E61" w:rsidRDefault="00BE4E61" w:rsidP="00BE4E61">
      <w:pPr>
        <w:pStyle w:val="ListParagraph"/>
        <w:numPr>
          <w:ilvl w:val="0"/>
          <w:numId w:val="2"/>
        </w:numPr>
        <w:jc w:val="both"/>
        <w:rPr>
          <w:lang w:val="en-GB"/>
        </w:rPr>
      </w:pPr>
      <w:r w:rsidRPr="00BE4E61">
        <w:rPr>
          <w:lang w:val="en-GB"/>
        </w:rPr>
        <w:t>Economic study</w:t>
      </w:r>
    </w:p>
    <w:p w:rsidR="00BE4E61" w:rsidRPr="00BE4E61" w:rsidRDefault="00BE4E61" w:rsidP="00BE4E61">
      <w:pPr>
        <w:pStyle w:val="ListParagraph"/>
        <w:numPr>
          <w:ilvl w:val="0"/>
          <w:numId w:val="2"/>
        </w:numPr>
        <w:jc w:val="both"/>
        <w:rPr>
          <w:lang w:val="en-GB"/>
        </w:rPr>
      </w:pPr>
      <w:r w:rsidRPr="00BE4E61">
        <w:rPr>
          <w:lang w:val="en-GB"/>
        </w:rPr>
        <w:t>Final conference</w:t>
      </w:r>
    </w:p>
    <w:p w:rsidR="00BE4E61" w:rsidRPr="00BE4E61" w:rsidRDefault="00BE4E61" w:rsidP="00BE4E61">
      <w:pPr>
        <w:pStyle w:val="ListParagraph"/>
        <w:numPr>
          <w:ilvl w:val="0"/>
          <w:numId w:val="2"/>
        </w:numPr>
        <w:jc w:val="both"/>
      </w:pPr>
      <w:r w:rsidRPr="00BE4E61">
        <w:t>Mid-term review and steering committee</w:t>
      </w:r>
    </w:p>
    <w:p w:rsidR="00BE4E61" w:rsidRPr="00BE4E61" w:rsidRDefault="00BE4E61" w:rsidP="00BE4E61">
      <w:pPr>
        <w:jc w:val="both"/>
      </w:pPr>
    </w:p>
    <w:p w:rsidR="003D68BA" w:rsidRDefault="003D68BA" w:rsidP="00BE4E61">
      <w:pPr>
        <w:pStyle w:val="ListParagraph"/>
        <w:numPr>
          <w:ilvl w:val="0"/>
          <w:numId w:val="4"/>
        </w:numPr>
        <w:jc w:val="both"/>
        <w:rPr>
          <w:b/>
          <w:lang w:val="en-GB"/>
        </w:rPr>
      </w:pPr>
      <w:r w:rsidRPr="00BE4E61">
        <w:rPr>
          <w:b/>
          <w:lang w:val="en-GB"/>
        </w:rPr>
        <w:t>Report back on workshop</w:t>
      </w:r>
    </w:p>
    <w:p w:rsidR="00677C3F" w:rsidRPr="00BE4E61" w:rsidRDefault="00677C3F" w:rsidP="00677C3F">
      <w:pPr>
        <w:jc w:val="both"/>
        <w:rPr>
          <w:lang w:val="en-GB"/>
        </w:rPr>
      </w:pPr>
      <w:r w:rsidRPr="00BE4E61">
        <w:rPr>
          <w:lang w:val="en-GB"/>
        </w:rPr>
        <w:t>The South African team found the workshop very useful and comprehensive. Regarding the CAPFITOGEN sessions there were participants really interested in getting all the details of the tools and analyses because they were planning to use them soon afterwards. The pre-breeding was quite comprehensive and the main idea was that the partner countries get their priority taxa and then perform predictive characterization in order to get those populations that may potentially have important traits. These results should then be included in the NSAP. The inclusion of the predictive characterization results would also help raise the profile of the NSAP and improve the value of this project.</w:t>
      </w:r>
    </w:p>
    <w:p w:rsidR="00677C3F" w:rsidRDefault="00677C3F" w:rsidP="00677C3F">
      <w:pPr>
        <w:jc w:val="both"/>
        <w:rPr>
          <w:lang w:val="en-GB"/>
        </w:rPr>
      </w:pPr>
      <w:r w:rsidRPr="00BE4E61">
        <w:rPr>
          <w:lang w:val="en-GB"/>
        </w:rPr>
        <w:lastRenderedPageBreak/>
        <w:t xml:space="preserve">The </w:t>
      </w:r>
      <w:r>
        <w:rPr>
          <w:lang w:val="en-GB"/>
        </w:rPr>
        <w:t xml:space="preserve">partner </w:t>
      </w:r>
      <w:r w:rsidRPr="00BE4E61">
        <w:rPr>
          <w:lang w:val="en-GB"/>
        </w:rPr>
        <w:t>countries need to identify the be</w:t>
      </w:r>
      <w:r>
        <w:rPr>
          <w:lang w:val="en-GB"/>
        </w:rPr>
        <w:t>st person t</w:t>
      </w:r>
      <w:r w:rsidRPr="00BE4E61">
        <w:rPr>
          <w:lang w:val="en-GB"/>
        </w:rPr>
        <w:t xml:space="preserve">o </w:t>
      </w:r>
      <w:r>
        <w:rPr>
          <w:lang w:val="en-GB"/>
        </w:rPr>
        <w:t>carry the predictive characterization out:</w:t>
      </w:r>
    </w:p>
    <w:p w:rsidR="00677C3F" w:rsidRPr="000813DB" w:rsidRDefault="00677C3F" w:rsidP="00677C3F">
      <w:pPr>
        <w:pStyle w:val="ListParagraph"/>
        <w:numPr>
          <w:ilvl w:val="0"/>
          <w:numId w:val="6"/>
        </w:numPr>
        <w:ind w:left="284" w:hanging="284"/>
        <w:jc w:val="both"/>
        <w:rPr>
          <w:lang w:val="en-GB"/>
        </w:rPr>
      </w:pPr>
      <w:r w:rsidRPr="000813DB">
        <w:rPr>
          <w:lang w:val="en-GB"/>
        </w:rPr>
        <w:t xml:space="preserve">South Africa has already identified that </w:t>
      </w:r>
      <w:r w:rsidR="00537514">
        <w:rPr>
          <w:lang w:val="en-GB"/>
        </w:rPr>
        <w:t>Percy Moila will be responsible for the predictive characterization work.</w:t>
      </w:r>
    </w:p>
    <w:p w:rsidR="00677C3F" w:rsidRPr="000813DB" w:rsidRDefault="00677C3F" w:rsidP="00677C3F">
      <w:pPr>
        <w:pStyle w:val="ListParagraph"/>
        <w:numPr>
          <w:ilvl w:val="0"/>
          <w:numId w:val="6"/>
        </w:numPr>
        <w:ind w:left="284" w:hanging="284"/>
        <w:jc w:val="both"/>
        <w:rPr>
          <w:lang w:val="en-GB"/>
        </w:rPr>
      </w:pPr>
      <w:r w:rsidRPr="000813DB">
        <w:rPr>
          <w:lang w:val="en-GB"/>
        </w:rPr>
        <w:t xml:space="preserve">In Mauritius pre-breeding in sugarcane has been undertaken for a while now. Goolam Badaloo is probably the best person to take the lead in this task. Since Mauritius is not quite rich in CWR, two alternative approaches to undertake the predictive characterization can be taken: (i) the focus can be on priority Mauritius CWR, or (ii) the focus can be on those crops that are nationally important and then look for CWR with potential traits even if they do occur outside Mauritius. For the latter approach, the GCDT dataset (with occurrence data for many CWR of globally important crops) will be available by the end of June which will facilitate enormously this analysis. For the NSAP, conservation actions should be recommended for priority CWR (that have resulted from the prioritization criteria and methodology) and for predictive characterization </w:t>
      </w:r>
      <w:r>
        <w:rPr>
          <w:lang w:val="en-GB"/>
        </w:rPr>
        <w:t>the alternative approach (mentioned above) can be undertaken.</w:t>
      </w:r>
      <w:r w:rsidR="00782271">
        <w:rPr>
          <w:lang w:val="en-GB"/>
        </w:rPr>
        <w:t>(iii) Bioversity will follow up with Zambia on how they will take forward predictive characterisation task in Zambia (Note: Dickson)</w:t>
      </w:r>
    </w:p>
    <w:p w:rsidR="00677C3F" w:rsidRPr="00BE4E61" w:rsidRDefault="00677C3F" w:rsidP="00677C3F">
      <w:pPr>
        <w:jc w:val="both"/>
        <w:rPr>
          <w:lang w:val="en-GB"/>
        </w:rPr>
      </w:pPr>
      <w:r>
        <w:rPr>
          <w:lang w:val="en-GB"/>
        </w:rPr>
        <w:t xml:space="preserve">The overall idea of predictive characterization is to use </w:t>
      </w:r>
      <w:r w:rsidRPr="00BE4E61">
        <w:rPr>
          <w:lang w:val="en-GB"/>
        </w:rPr>
        <w:t xml:space="preserve">the tools learned in </w:t>
      </w:r>
      <w:r>
        <w:rPr>
          <w:lang w:val="en-GB"/>
        </w:rPr>
        <w:t xml:space="preserve">the workshop in </w:t>
      </w:r>
      <w:r w:rsidRPr="00BE4E61">
        <w:rPr>
          <w:lang w:val="en-GB"/>
        </w:rPr>
        <w:t>South Africa</w:t>
      </w:r>
      <w:r>
        <w:rPr>
          <w:lang w:val="en-GB"/>
        </w:rPr>
        <w:t xml:space="preserve"> last April</w:t>
      </w:r>
      <w:r w:rsidRPr="00BE4E61">
        <w:rPr>
          <w:lang w:val="en-GB"/>
        </w:rPr>
        <w:t xml:space="preserve">, identify traits </w:t>
      </w:r>
      <w:r>
        <w:rPr>
          <w:lang w:val="en-GB"/>
        </w:rPr>
        <w:t xml:space="preserve">that are relevant to improve identified crops </w:t>
      </w:r>
      <w:r w:rsidRPr="00BE4E61">
        <w:rPr>
          <w:lang w:val="en-GB"/>
        </w:rPr>
        <w:t xml:space="preserve">and then use the CAPFITOGEN </w:t>
      </w:r>
      <w:r>
        <w:rPr>
          <w:lang w:val="en-GB"/>
        </w:rPr>
        <w:t xml:space="preserve">tools to identify those populations that are likely to </w:t>
      </w:r>
      <w:r w:rsidRPr="00BE4E61">
        <w:rPr>
          <w:lang w:val="en-GB"/>
        </w:rPr>
        <w:t xml:space="preserve">harbour those traits. The pre-breeding </w:t>
      </w:r>
      <w:r>
        <w:rPr>
          <w:lang w:val="en-GB"/>
        </w:rPr>
        <w:t xml:space="preserve">itself </w:t>
      </w:r>
      <w:r w:rsidRPr="00BE4E61">
        <w:rPr>
          <w:lang w:val="en-GB"/>
        </w:rPr>
        <w:t>won’t be possible during the life span of this project</w:t>
      </w:r>
      <w:r>
        <w:rPr>
          <w:lang w:val="en-GB"/>
        </w:rPr>
        <w:t xml:space="preserve">. Nevertheless, pre-breeding </w:t>
      </w:r>
      <w:r w:rsidRPr="00BE4E61">
        <w:rPr>
          <w:lang w:val="en-GB"/>
        </w:rPr>
        <w:t xml:space="preserve">activities can </w:t>
      </w:r>
      <w:r>
        <w:rPr>
          <w:lang w:val="en-GB"/>
        </w:rPr>
        <w:t xml:space="preserve">(and should) </w:t>
      </w:r>
      <w:r w:rsidRPr="00BE4E61">
        <w:rPr>
          <w:lang w:val="en-GB"/>
        </w:rPr>
        <w:t xml:space="preserve">be proposed </w:t>
      </w:r>
      <w:r>
        <w:rPr>
          <w:lang w:val="en-GB"/>
        </w:rPr>
        <w:t xml:space="preserve">and included </w:t>
      </w:r>
      <w:r w:rsidRPr="00BE4E61">
        <w:rPr>
          <w:lang w:val="en-GB"/>
        </w:rPr>
        <w:t xml:space="preserve">in the NSAP by using the </w:t>
      </w:r>
      <w:r>
        <w:rPr>
          <w:lang w:val="en-GB"/>
        </w:rPr>
        <w:t xml:space="preserve">results obtained with the </w:t>
      </w:r>
      <w:r w:rsidRPr="00BE4E61">
        <w:rPr>
          <w:lang w:val="en-GB"/>
        </w:rPr>
        <w:t>predictive characterization.</w:t>
      </w:r>
    </w:p>
    <w:p w:rsidR="00677C3F" w:rsidRDefault="00782271" w:rsidP="00677C3F">
      <w:pPr>
        <w:jc w:val="both"/>
        <w:rPr>
          <w:lang w:val="en-GB"/>
        </w:rPr>
      </w:pPr>
      <w:r>
        <w:rPr>
          <w:lang w:val="en-GB"/>
        </w:rPr>
        <w:t>Ehsan asked about the progress of activities in the 2 countries. In South Africa, t</w:t>
      </w:r>
      <w:r w:rsidR="00677C3F" w:rsidRPr="00BE4E61">
        <w:rPr>
          <w:lang w:val="en-GB"/>
        </w:rPr>
        <w:t>here has no</w:t>
      </w:r>
      <w:r w:rsidR="00791010">
        <w:rPr>
          <w:lang w:val="en-GB"/>
        </w:rPr>
        <w:t>t</w:t>
      </w:r>
      <w:r w:rsidR="00677C3F" w:rsidRPr="00BE4E61">
        <w:rPr>
          <w:lang w:val="en-GB"/>
        </w:rPr>
        <w:t xml:space="preserve"> been further</w:t>
      </w:r>
      <w:r w:rsidR="00677C3F">
        <w:rPr>
          <w:lang w:val="en-GB"/>
        </w:rPr>
        <w:t xml:space="preserve"> development in the CWR </w:t>
      </w:r>
      <w:r w:rsidR="00677C3F" w:rsidRPr="00BE4E61">
        <w:rPr>
          <w:lang w:val="en-GB"/>
        </w:rPr>
        <w:t>prioritization</w:t>
      </w:r>
      <w:r w:rsidR="00791010">
        <w:rPr>
          <w:lang w:val="en-GB"/>
        </w:rPr>
        <w:t xml:space="preserve"> </w:t>
      </w:r>
      <w:r w:rsidR="00677C3F" w:rsidRPr="00BE4E61">
        <w:rPr>
          <w:lang w:val="en-GB"/>
        </w:rPr>
        <w:t xml:space="preserve">but there will be a meeting next week to complete it. </w:t>
      </w:r>
      <w:r w:rsidR="00677C3F">
        <w:rPr>
          <w:lang w:val="en-GB"/>
        </w:rPr>
        <w:t>Joana mentioned that the prio</w:t>
      </w:r>
      <w:r w:rsidR="00791010">
        <w:rPr>
          <w:lang w:val="en-GB"/>
        </w:rPr>
        <w:t>ri</w:t>
      </w:r>
      <w:r w:rsidR="00677C3F">
        <w:rPr>
          <w:lang w:val="en-GB"/>
        </w:rPr>
        <w:t>tization document has been the basis for discussion with Livhu and Nkat at the SANBI meeting</w:t>
      </w:r>
      <w:r w:rsidR="00791010">
        <w:rPr>
          <w:lang w:val="en-GB"/>
        </w:rPr>
        <w:t xml:space="preserve"> that took place after the workshop</w:t>
      </w:r>
      <w:r w:rsidR="00677C3F">
        <w:rPr>
          <w:lang w:val="en-GB"/>
        </w:rPr>
        <w:t xml:space="preserve"> and it has been agreed that they update that document after addressing Joana’s comments and rethink about the prioritization. A m</w:t>
      </w:r>
      <w:r w:rsidR="00677C3F" w:rsidRPr="00BE4E61">
        <w:rPr>
          <w:lang w:val="en-GB"/>
        </w:rPr>
        <w:t>eeting with Livhu, Nkat, Willem, Joana and Imke</w:t>
      </w:r>
      <w:r w:rsidR="00677C3F">
        <w:rPr>
          <w:lang w:val="en-GB"/>
        </w:rPr>
        <w:t xml:space="preserve"> should take place</w:t>
      </w:r>
      <w:r w:rsidR="00677C3F" w:rsidRPr="00BE4E61">
        <w:rPr>
          <w:lang w:val="en-GB"/>
        </w:rPr>
        <w:t xml:space="preserve"> next week.</w:t>
      </w:r>
      <w:r w:rsidR="00C42210">
        <w:rPr>
          <w:lang w:val="en-GB"/>
        </w:rPr>
        <w:t xml:space="preserve"> Ehsan emphasised that it is important that deadlines are met as one activity leads in to another. In the case of South Africa, SANBi is very engaged now and we need to ensure that they continue to be since they are key in providing the data and information for developing the NSAP. </w:t>
      </w:r>
    </w:p>
    <w:p w:rsidR="00C42210" w:rsidRDefault="00C42210" w:rsidP="00677C3F">
      <w:pPr>
        <w:jc w:val="both"/>
        <w:rPr>
          <w:lang w:val="en-GB"/>
        </w:rPr>
      </w:pPr>
      <w:r>
        <w:rPr>
          <w:lang w:val="en-GB"/>
        </w:rPr>
        <w:t xml:space="preserve">In Mauritius Navin reported that progress is being made finalising the checklist. They have organised a national committee in a couple of week time. </w:t>
      </w:r>
    </w:p>
    <w:p w:rsidR="00C42210" w:rsidRDefault="00C42210" w:rsidP="00677C3F">
      <w:pPr>
        <w:jc w:val="both"/>
        <w:rPr>
          <w:lang w:val="en-GB"/>
        </w:rPr>
      </w:pPr>
    </w:p>
    <w:p w:rsidR="00677C3F" w:rsidRPr="00677C3F" w:rsidRDefault="00677C3F" w:rsidP="00677C3F">
      <w:pPr>
        <w:jc w:val="both"/>
        <w:rPr>
          <w:b/>
          <w:lang w:val="en-GB"/>
        </w:rPr>
      </w:pPr>
      <w:r w:rsidRPr="00677C3F">
        <w:rPr>
          <w:b/>
          <w:lang w:val="en-GB"/>
        </w:rPr>
        <w:t>ACTIONS:</w:t>
      </w:r>
    </w:p>
    <w:p w:rsidR="00677C3F" w:rsidRDefault="00677C3F" w:rsidP="00677C3F">
      <w:pPr>
        <w:pStyle w:val="ListParagraph"/>
        <w:numPr>
          <w:ilvl w:val="0"/>
          <w:numId w:val="5"/>
        </w:numPr>
        <w:jc w:val="both"/>
        <w:rPr>
          <w:lang w:val="en-GB"/>
        </w:rPr>
      </w:pPr>
      <w:r>
        <w:rPr>
          <w:lang w:val="en-GB"/>
        </w:rPr>
        <w:t xml:space="preserve">Mauritius </w:t>
      </w:r>
      <w:r w:rsidRPr="009D2F9F">
        <w:rPr>
          <w:lang w:val="en-GB"/>
        </w:rPr>
        <w:t>to identify the person who will undertake predictive characterization of priority taxa.</w:t>
      </w:r>
    </w:p>
    <w:p w:rsidR="00677C3F" w:rsidRDefault="00677C3F" w:rsidP="00677C3F">
      <w:pPr>
        <w:pStyle w:val="ListParagraph"/>
        <w:numPr>
          <w:ilvl w:val="0"/>
          <w:numId w:val="5"/>
        </w:numPr>
        <w:jc w:val="both"/>
        <w:rPr>
          <w:lang w:val="en-GB"/>
        </w:rPr>
      </w:pPr>
      <w:r>
        <w:rPr>
          <w:lang w:val="en-GB"/>
        </w:rPr>
        <w:t>Mauritius to decide on the approach to be undertaken for the predictive characterization.</w:t>
      </w:r>
    </w:p>
    <w:p w:rsidR="00677C3F" w:rsidRPr="009D2F9F" w:rsidRDefault="00677C3F" w:rsidP="00677C3F">
      <w:pPr>
        <w:pStyle w:val="ListParagraph"/>
        <w:numPr>
          <w:ilvl w:val="0"/>
          <w:numId w:val="5"/>
        </w:numPr>
        <w:jc w:val="both"/>
        <w:rPr>
          <w:lang w:val="en-GB"/>
        </w:rPr>
      </w:pPr>
      <w:r>
        <w:rPr>
          <w:lang w:val="en-GB"/>
        </w:rPr>
        <w:lastRenderedPageBreak/>
        <w:t xml:space="preserve">Imke to set up a meeting with </w:t>
      </w:r>
      <w:r w:rsidRPr="00BE4E61">
        <w:rPr>
          <w:lang w:val="en-GB"/>
        </w:rPr>
        <w:t>Livhu, Nkat, Willem, Joana next week</w:t>
      </w:r>
      <w:r w:rsidR="00C42210">
        <w:rPr>
          <w:lang w:val="en-GB"/>
        </w:rPr>
        <w:t xml:space="preserve"> to discuss progress on </w:t>
      </w:r>
      <w:r w:rsidR="009D5708">
        <w:rPr>
          <w:lang w:val="en-GB"/>
        </w:rPr>
        <w:t>prioritisation</w:t>
      </w:r>
      <w:r>
        <w:rPr>
          <w:lang w:val="en-GB"/>
        </w:rPr>
        <w:t>.</w:t>
      </w:r>
    </w:p>
    <w:p w:rsidR="00677C3F" w:rsidRPr="00677C3F" w:rsidRDefault="00677C3F" w:rsidP="00677C3F">
      <w:pPr>
        <w:jc w:val="both"/>
        <w:rPr>
          <w:b/>
          <w:lang w:val="en-GB"/>
        </w:rPr>
      </w:pPr>
    </w:p>
    <w:p w:rsidR="00677C3F" w:rsidRDefault="00677C3F" w:rsidP="00677C3F">
      <w:pPr>
        <w:pStyle w:val="ListParagraph"/>
        <w:numPr>
          <w:ilvl w:val="0"/>
          <w:numId w:val="4"/>
        </w:numPr>
        <w:jc w:val="both"/>
        <w:rPr>
          <w:b/>
          <w:lang w:val="en-GB"/>
        </w:rPr>
      </w:pPr>
      <w:r w:rsidRPr="00677C3F">
        <w:rPr>
          <w:b/>
          <w:lang w:val="en-GB"/>
        </w:rPr>
        <w:t>Audit report and budget revision</w:t>
      </w:r>
    </w:p>
    <w:p w:rsidR="00FB79ED" w:rsidRPr="00FB79ED" w:rsidRDefault="00FB79ED" w:rsidP="00FB79ED">
      <w:pPr>
        <w:jc w:val="both"/>
        <w:rPr>
          <w:lang w:val="en-GB"/>
        </w:rPr>
      </w:pPr>
      <w:r w:rsidRPr="00FB79ED">
        <w:rPr>
          <w:lang w:val="en-GB"/>
        </w:rPr>
        <w:t>The auditing report has been submitted and two issues were raised by the auditor; these have been resolved and the report has now been submitted to the donor.</w:t>
      </w:r>
    </w:p>
    <w:p w:rsidR="00FB79ED" w:rsidRPr="00FB79ED" w:rsidRDefault="00FB79ED" w:rsidP="00FB79ED">
      <w:pPr>
        <w:jc w:val="both"/>
        <w:rPr>
          <w:lang w:val="en-GB"/>
        </w:rPr>
      </w:pPr>
      <w:r w:rsidRPr="00FB79ED">
        <w:rPr>
          <w:lang w:val="en-GB"/>
        </w:rPr>
        <w:t xml:space="preserve">Budget revision has been undertaken based on the discussions Ehsan had individually with the partners; it has been submitted and the EC secretariat replied that some of the justifications provided were not strong enough; Ehsan revisited the justifications and at the moment the budget officer is revising it to be submitted to the donor. EC </w:t>
      </w:r>
      <w:r w:rsidR="00C42210">
        <w:rPr>
          <w:lang w:val="en-GB"/>
        </w:rPr>
        <w:t>may</w:t>
      </w:r>
      <w:r w:rsidR="00C42210" w:rsidRPr="00FB79ED">
        <w:rPr>
          <w:lang w:val="en-GB"/>
        </w:rPr>
        <w:t xml:space="preserve"> </w:t>
      </w:r>
      <w:r w:rsidRPr="00FB79ED">
        <w:rPr>
          <w:lang w:val="en-GB"/>
        </w:rPr>
        <w:t xml:space="preserve">take </w:t>
      </w:r>
      <w:r w:rsidR="00C42210">
        <w:rPr>
          <w:lang w:val="en-GB"/>
        </w:rPr>
        <w:t>up to 6-8</w:t>
      </w:r>
      <w:r w:rsidR="00205586" w:rsidRPr="00FB79ED">
        <w:rPr>
          <w:lang w:val="en-GB"/>
        </w:rPr>
        <w:t xml:space="preserve"> </w:t>
      </w:r>
      <w:r w:rsidRPr="00FB79ED">
        <w:rPr>
          <w:lang w:val="en-GB"/>
        </w:rPr>
        <w:t xml:space="preserve">weeks to answer back. Until the new budget is approved, by July 2015, we </w:t>
      </w:r>
      <w:r w:rsidR="00AE0410">
        <w:rPr>
          <w:lang w:val="en-GB"/>
        </w:rPr>
        <w:t xml:space="preserve">will not be able to raise the second year LoA for the partners according to revised budget. </w:t>
      </w:r>
    </w:p>
    <w:p w:rsidR="00FB79ED" w:rsidRPr="00FB79ED" w:rsidRDefault="00FB79ED" w:rsidP="00FB79ED">
      <w:pPr>
        <w:jc w:val="both"/>
        <w:rPr>
          <w:b/>
          <w:lang w:val="en-GB"/>
        </w:rPr>
      </w:pPr>
    </w:p>
    <w:p w:rsidR="00FB79ED" w:rsidRDefault="00FB79ED" w:rsidP="00677C3F">
      <w:pPr>
        <w:pStyle w:val="ListParagraph"/>
        <w:numPr>
          <w:ilvl w:val="0"/>
          <w:numId w:val="4"/>
        </w:numPr>
        <w:jc w:val="both"/>
        <w:rPr>
          <w:b/>
          <w:lang w:val="en-GB"/>
        </w:rPr>
      </w:pPr>
      <w:r>
        <w:rPr>
          <w:b/>
          <w:lang w:val="en-GB"/>
        </w:rPr>
        <w:t>Economic study</w:t>
      </w:r>
    </w:p>
    <w:p w:rsidR="007D5C0A" w:rsidRDefault="007D5C0A" w:rsidP="007D5C0A">
      <w:pPr>
        <w:jc w:val="both"/>
        <w:rPr>
          <w:lang w:val="en-GB"/>
        </w:rPr>
      </w:pPr>
      <w:r w:rsidRPr="00BE4E61">
        <w:rPr>
          <w:lang w:val="en-GB"/>
        </w:rPr>
        <w:t xml:space="preserve">Adam Drucker has shared </w:t>
      </w:r>
      <w:r>
        <w:rPr>
          <w:lang w:val="en-GB"/>
        </w:rPr>
        <w:t>few references</w:t>
      </w:r>
      <w:r w:rsidRPr="00BE4E61">
        <w:rPr>
          <w:lang w:val="en-GB"/>
        </w:rPr>
        <w:t xml:space="preserve"> </w:t>
      </w:r>
      <w:r>
        <w:rPr>
          <w:lang w:val="en-GB"/>
        </w:rPr>
        <w:t>with the project partners regarding the economic study that he’s leading. This study takes 1 year and should be undertaken within the duration of the project.</w:t>
      </w:r>
    </w:p>
    <w:p w:rsidR="007D5C0A" w:rsidRPr="00BE4E61" w:rsidRDefault="007D5C0A" w:rsidP="007D5C0A">
      <w:pPr>
        <w:jc w:val="both"/>
        <w:rPr>
          <w:lang w:val="en-GB"/>
        </w:rPr>
      </w:pPr>
      <w:r w:rsidRPr="00BE4E61">
        <w:rPr>
          <w:lang w:val="en-GB"/>
        </w:rPr>
        <w:t xml:space="preserve">Ehsan has already discussed </w:t>
      </w:r>
      <w:r>
        <w:rPr>
          <w:lang w:val="en-GB"/>
        </w:rPr>
        <w:t xml:space="preserve">this issue with </w:t>
      </w:r>
      <w:r w:rsidRPr="00BE4E61">
        <w:rPr>
          <w:lang w:val="en-GB"/>
        </w:rPr>
        <w:t xml:space="preserve">Thabo and Jermina </w:t>
      </w:r>
      <w:r w:rsidR="007A08E8">
        <w:rPr>
          <w:lang w:val="en-GB"/>
        </w:rPr>
        <w:t xml:space="preserve">as well as with National committee in </w:t>
      </w:r>
      <w:r w:rsidR="00205586">
        <w:rPr>
          <w:lang w:val="en-GB"/>
        </w:rPr>
        <w:t xml:space="preserve"> Mauritius</w:t>
      </w:r>
      <w:r>
        <w:rPr>
          <w:lang w:val="en-GB"/>
        </w:rPr>
        <w:t>. South Africa has</w:t>
      </w:r>
      <w:r w:rsidRPr="00BE4E61">
        <w:rPr>
          <w:lang w:val="en-GB"/>
        </w:rPr>
        <w:t xml:space="preserve"> still not decided </w:t>
      </w:r>
      <w:r>
        <w:rPr>
          <w:lang w:val="en-GB"/>
        </w:rPr>
        <w:t xml:space="preserve">whether they will be involved in this study but </w:t>
      </w:r>
      <w:r w:rsidRPr="00BE4E61">
        <w:rPr>
          <w:lang w:val="en-GB"/>
        </w:rPr>
        <w:t>will decide by the second week of June.</w:t>
      </w:r>
      <w:r w:rsidRPr="001C7535">
        <w:rPr>
          <w:lang w:val="en-GB"/>
        </w:rPr>
        <w:t xml:space="preserve"> </w:t>
      </w:r>
      <w:r w:rsidRPr="00BE4E61">
        <w:rPr>
          <w:lang w:val="en-GB"/>
        </w:rPr>
        <w:t xml:space="preserve">Willem </w:t>
      </w:r>
      <w:r>
        <w:rPr>
          <w:lang w:val="en-GB"/>
        </w:rPr>
        <w:t xml:space="preserve">(ARC) was quite </w:t>
      </w:r>
      <w:r w:rsidRPr="00BE4E61">
        <w:rPr>
          <w:lang w:val="en-GB"/>
        </w:rPr>
        <w:t xml:space="preserve">interested </w:t>
      </w:r>
      <w:r>
        <w:rPr>
          <w:lang w:val="en-GB"/>
        </w:rPr>
        <w:t xml:space="preserve">in this study, namely </w:t>
      </w:r>
      <w:r w:rsidRPr="00BE4E61">
        <w:rPr>
          <w:lang w:val="en-GB"/>
        </w:rPr>
        <w:t>in the breeding value of CWR</w:t>
      </w:r>
      <w:r>
        <w:rPr>
          <w:lang w:val="en-GB"/>
        </w:rPr>
        <w:t xml:space="preserve">. Therefore, </w:t>
      </w:r>
      <w:r w:rsidRPr="00BE4E61">
        <w:rPr>
          <w:lang w:val="en-GB"/>
        </w:rPr>
        <w:t>Thabo could start searching someone from ARC to undertake t</w:t>
      </w:r>
      <w:r>
        <w:rPr>
          <w:lang w:val="en-GB"/>
        </w:rPr>
        <w:t>hat work.</w:t>
      </w:r>
    </w:p>
    <w:p w:rsidR="007D5C0A" w:rsidRDefault="007D5C0A" w:rsidP="007A08E8">
      <w:pPr>
        <w:jc w:val="both"/>
        <w:rPr>
          <w:lang w:val="en-GB"/>
        </w:rPr>
      </w:pPr>
      <w:r w:rsidRPr="00BE4E61">
        <w:rPr>
          <w:lang w:val="en-GB"/>
        </w:rPr>
        <w:t xml:space="preserve">Mauritius plan to have an MSc student </w:t>
      </w:r>
      <w:r>
        <w:rPr>
          <w:lang w:val="en-GB"/>
        </w:rPr>
        <w:t xml:space="preserve">to carry that work out </w:t>
      </w:r>
      <w:r w:rsidRPr="00BE4E61">
        <w:rPr>
          <w:lang w:val="en-GB"/>
        </w:rPr>
        <w:t xml:space="preserve">but </w:t>
      </w:r>
      <w:r>
        <w:rPr>
          <w:lang w:val="en-GB"/>
        </w:rPr>
        <w:t xml:space="preserve">it is still to be agreed in the </w:t>
      </w:r>
      <w:r w:rsidRPr="00BE4E61">
        <w:rPr>
          <w:lang w:val="en-GB"/>
        </w:rPr>
        <w:t xml:space="preserve">next committee meeting in 2 or 3 weeks time. </w:t>
      </w:r>
      <w:r>
        <w:rPr>
          <w:lang w:val="en-GB"/>
        </w:rPr>
        <w:t xml:space="preserve">It was suggested that </w:t>
      </w:r>
      <w:r w:rsidRPr="00BE4E61">
        <w:rPr>
          <w:lang w:val="en-GB"/>
        </w:rPr>
        <w:t xml:space="preserve">Mauritius </w:t>
      </w:r>
      <w:r>
        <w:rPr>
          <w:lang w:val="en-GB"/>
        </w:rPr>
        <w:t xml:space="preserve">could </w:t>
      </w:r>
      <w:r w:rsidRPr="00BE4E61">
        <w:rPr>
          <w:lang w:val="en-GB"/>
        </w:rPr>
        <w:t>already identify the student and then present that option to the steering meeting.</w:t>
      </w:r>
      <w:r>
        <w:rPr>
          <w:lang w:val="en-GB"/>
        </w:rPr>
        <w:t xml:space="preserve"> </w:t>
      </w:r>
      <w:r w:rsidR="007A08E8">
        <w:rPr>
          <w:lang w:val="en-GB"/>
        </w:rPr>
        <w:t xml:space="preserve">Navin asked if </w:t>
      </w:r>
      <w:r>
        <w:rPr>
          <w:lang w:val="en-GB"/>
        </w:rPr>
        <w:t xml:space="preserve">part of the funds allocated to the NSAP development could be used to pay a consultant to do this work. </w:t>
      </w:r>
      <w:r w:rsidR="00344D6F">
        <w:rPr>
          <w:lang w:val="en-GB"/>
        </w:rPr>
        <w:t xml:space="preserve">Ehsan </w:t>
      </w:r>
      <w:r w:rsidR="009D5708">
        <w:rPr>
          <w:lang w:val="en-GB"/>
        </w:rPr>
        <w:t>clarified</w:t>
      </w:r>
      <w:r w:rsidR="007A08E8">
        <w:rPr>
          <w:lang w:val="en-GB"/>
        </w:rPr>
        <w:t xml:space="preserve"> that the cost for the eco</w:t>
      </w:r>
      <w:r w:rsidR="00344D6F">
        <w:rPr>
          <w:lang w:val="en-GB"/>
        </w:rPr>
        <w:t>no</w:t>
      </w:r>
      <w:r w:rsidR="007A08E8">
        <w:rPr>
          <w:lang w:val="en-GB"/>
        </w:rPr>
        <w:t xml:space="preserve">mic study is a separate budget line under </w:t>
      </w:r>
      <w:r w:rsidR="00344D6F">
        <w:rPr>
          <w:lang w:val="en-GB"/>
        </w:rPr>
        <w:t>Bioversity</w:t>
      </w:r>
      <w:r w:rsidRPr="00BE4E61">
        <w:rPr>
          <w:lang w:val="en-GB"/>
        </w:rPr>
        <w:t>.</w:t>
      </w:r>
    </w:p>
    <w:p w:rsidR="007D5C0A" w:rsidRPr="00FB79ED" w:rsidRDefault="007D5C0A" w:rsidP="007D5C0A">
      <w:pPr>
        <w:jc w:val="both"/>
        <w:rPr>
          <w:b/>
          <w:lang w:val="en-GB"/>
        </w:rPr>
      </w:pPr>
      <w:r w:rsidRPr="00FB79ED">
        <w:rPr>
          <w:b/>
          <w:lang w:val="en-GB"/>
        </w:rPr>
        <w:t>ACTIONS:</w:t>
      </w:r>
    </w:p>
    <w:p w:rsidR="007D5C0A" w:rsidRDefault="007D5C0A" w:rsidP="007D5C0A">
      <w:pPr>
        <w:pStyle w:val="ListParagraph"/>
        <w:numPr>
          <w:ilvl w:val="0"/>
          <w:numId w:val="9"/>
        </w:numPr>
        <w:jc w:val="both"/>
        <w:rPr>
          <w:lang w:val="en-GB"/>
        </w:rPr>
      </w:pPr>
      <w:r w:rsidRPr="00FB79ED">
        <w:rPr>
          <w:lang w:val="en-GB"/>
        </w:rPr>
        <w:t>South Africa to decide whether will be involved in the economic study by the second week of June</w:t>
      </w:r>
      <w:r>
        <w:rPr>
          <w:lang w:val="en-GB"/>
        </w:rPr>
        <w:t xml:space="preserve"> (Thabo to find someone interested in undertaking this study in ARC?).</w:t>
      </w:r>
    </w:p>
    <w:p w:rsidR="007D5C0A" w:rsidRDefault="007D5C0A" w:rsidP="007D5C0A">
      <w:pPr>
        <w:pStyle w:val="ListParagraph"/>
        <w:numPr>
          <w:ilvl w:val="0"/>
          <w:numId w:val="9"/>
        </w:numPr>
        <w:jc w:val="both"/>
        <w:rPr>
          <w:lang w:val="en-GB"/>
        </w:rPr>
      </w:pPr>
      <w:r>
        <w:rPr>
          <w:lang w:val="en-GB"/>
        </w:rPr>
        <w:t>Mauritius to identify the student that will undertake the economy study and then approve it in the steering committee.</w:t>
      </w:r>
    </w:p>
    <w:p w:rsidR="007D5C0A" w:rsidRPr="00FB79ED" w:rsidRDefault="007D5C0A" w:rsidP="007D5C0A">
      <w:pPr>
        <w:pStyle w:val="ListParagraph"/>
        <w:numPr>
          <w:ilvl w:val="0"/>
          <w:numId w:val="9"/>
        </w:numPr>
        <w:jc w:val="both"/>
        <w:rPr>
          <w:lang w:val="en-GB"/>
        </w:rPr>
      </w:pPr>
      <w:r>
        <w:rPr>
          <w:lang w:val="en-GB"/>
        </w:rPr>
        <w:t>Ehsan to send Adam’s contact details to Navin.</w:t>
      </w:r>
    </w:p>
    <w:p w:rsidR="007D5C0A" w:rsidRPr="007D5C0A" w:rsidRDefault="007D5C0A" w:rsidP="007D5C0A">
      <w:pPr>
        <w:jc w:val="both"/>
        <w:rPr>
          <w:b/>
          <w:lang w:val="en-GB"/>
        </w:rPr>
      </w:pPr>
    </w:p>
    <w:p w:rsidR="007D5C0A" w:rsidRDefault="007D5C0A" w:rsidP="00677C3F">
      <w:pPr>
        <w:pStyle w:val="ListParagraph"/>
        <w:numPr>
          <w:ilvl w:val="0"/>
          <w:numId w:val="4"/>
        </w:numPr>
        <w:jc w:val="both"/>
        <w:rPr>
          <w:b/>
          <w:lang w:val="en-GB"/>
        </w:rPr>
      </w:pPr>
      <w:r>
        <w:rPr>
          <w:b/>
          <w:lang w:val="en-GB"/>
        </w:rPr>
        <w:t>Final conference</w:t>
      </w:r>
    </w:p>
    <w:p w:rsidR="00186375" w:rsidRPr="00BE4E61" w:rsidRDefault="00186375" w:rsidP="00186375">
      <w:pPr>
        <w:jc w:val="both"/>
        <w:rPr>
          <w:lang w:val="en-GB"/>
        </w:rPr>
      </w:pPr>
      <w:r>
        <w:rPr>
          <w:lang w:val="en-GB"/>
        </w:rPr>
        <w:lastRenderedPageBreak/>
        <w:t xml:space="preserve">The final conference will be international and has replaced the final dissemination workshop that was initially proposed in the grant agreement. </w:t>
      </w:r>
      <w:r w:rsidR="00344D6F">
        <w:rPr>
          <w:lang w:val="en-GB"/>
        </w:rPr>
        <w:t xml:space="preserve"> It was discussed if there will be a published </w:t>
      </w:r>
      <w:r w:rsidR="009D5708">
        <w:rPr>
          <w:lang w:val="en-GB"/>
        </w:rPr>
        <w:t>proceedings</w:t>
      </w:r>
      <w:r w:rsidR="00344D6F">
        <w:rPr>
          <w:lang w:val="en-GB"/>
        </w:rPr>
        <w:t xml:space="preserve"> for the conference. </w:t>
      </w:r>
      <w:r>
        <w:rPr>
          <w:lang w:val="en-GB"/>
        </w:rPr>
        <w:t>A publisher</w:t>
      </w:r>
      <w:r w:rsidR="00344D6F">
        <w:rPr>
          <w:lang w:val="en-GB"/>
        </w:rPr>
        <w:t xml:space="preserve"> would need to be</w:t>
      </w:r>
      <w:r>
        <w:rPr>
          <w:lang w:val="en-GB"/>
        </w:rPr>
        <w:t xml:space="preserve"> approached on whether the conference proceedings can be </w:t>
      </w:r>
      <w:r w:rsidRPr="00BE4E61">
        <w:rPr>
          <w:lang w:val="en-GB"/>
        </w:rPr>
        <w:t>publish</w:t>
      </w:r>
      <w:r>
        <w:rPr>
          <w:lang w:val="en-GB"/>
        </w:rPr>
        <w:t>ed</w:t>
      </w:r>
      <w:r w:rsidRPr="00BE4E61">
        <w:rPr>
          <w:lang w:val="en-GB"/>
        </w:rPr>
        <w:t>.</w:t>
      </w:r>
    </w:p>
    <w:p w:rsidR="00186375" w:rsidRPr="00BE4E61" w:rsidRDefault="00186375" w:rsidP="00186375">
      <w:pPr>
        <w:jc w:val="both"/>
        <w:rPr>
          <w:lang w:val="en-GB"/>
        </w:rPr>
      </w:pPr>
      <w:r>
        <w:rPr>
          <w:lang w:val="en-GB"/>
        </w:rPr>
        <w:t>ARC is willing to host the final conference; t</w:t>
      </w:r>
      <w:r w:rsidRPr="00BE4E61">
        <w:rPr>
          <w:lang w:val="en-GB"/>
        </w:rPr>
        <w:t>hey have a</w:t>
      </w:r>
      <w:r>
        <w:rPr>
          <w:lang w:val="en-GB"/>
        </w:rPr>
        <w:t xml:space="preserve"> good</w:t>
      </w:r>
      <w:r w:rsidRPr="00BE4E61">
        <w:rPr>
          <w:lang w:val="en-GB"/>
        </w:rPr>
        <w:t xml:space="preserve"> auditorium and plenty of space to hold lunches</w:t>
      </w:r>
      <w:r w:rsidR="006C2F3D">
        <w:rPr>
          <w:lang w:val="en-GB"/>
        </w:rPr>
        <w:t xml:space="preserve"> and a poster session</w:t>
      </w:r>
      <w:r w:rsidRPr="00BE4E61">
        <w:rPr>
          <w:lang w:val="en-GB"/>
        </w:rPr>
        <w:t xml:space="preserve">. ARC </w:t>
      </w:r>
      <w:r>
        <w:rPr>
          <w:lang w:val="en-GB"/>
        </w:rPr>
        <w:t xml:space="preserve">is located </w:t>
      </w:r>
      <w:r w:rsidRPr="00BE4E61">
        <w:rPr>
          <w:lang w:val="en-GB"/>
        </w:rPr>
        <w:t>in Hatfield, Pretoria</w:t>
      </w:r>
      <w:r w:rsidR="006C2F3D">
        <w:rPr>
          <w:lang w:val="en-GB"/>
        </w:rPr>
        <w:t>, which is well served with hotels close to the venue</w:t>
      </w:r>
      <w:r w:rsidRPr="00BE4E61">
        <w:rPr>
          <w:lang w:val="en-GB"/>
        </w:rPr>
        <w:t xml:space="preserve">. SANBI </w:t>
      </w:r>
      <w:r>
        <w:rPr>
          <w:lang w:val="en-GB"/>
        </w:rPr>
        <w:t xml:space="preserve">does not want </w:t>
      </w:r>
      <w:r w:rsidRPr="00BE4E61">
        <w:rPr>
          <w:lang w:val="en-GB"/>
        </w:rPr>
        <w:t xml:space="preserve">to be active in the organization but </w:t>
      </w:r>
      <w:r>
        <w:rPr>
          <w:lang w:val="en-GB"/>
        </w:rPr>
        <w:t xml:space="preserve">is willing to </w:t>
      </w:r>
      <w:r w:rsidRPr="00BE4E61">
        <w:rPr>
          <w:lang w:val="en-GB"/>
        </w:rPr>
        <w:t>participate in the scientific committee.</w:t>
      </w:r>
    </w:p>
    <w:p w:rsidR="00344D6F" w:rsidRDefault="00186375" w:rsidP="00186375">
      <w:pPr>
        <w:jc w:val="both"/>
        <w:rPr>
          <w:lang w:val="en-GB"/>
        </w:rPr>
      </w:pPr>
      <w:r>
        <w:rPr>
          <w:lang w:val="en-GB"/>
        </w:rPr>
        <w:t>The question of h</w:t>
      </w:r>
      <w:r w:rsidRPr="00BE4E61">
        <w:rPr>
          <w:lang w:val="en-GB"/>
        </w:rPr>
        <w:t>ow will the funds be transferred from DAFF to ARC to organize the project</w:t>
      </w:r>
      <w:r>
        <w:rPr>
          <w:lang w:val="en-GB"/>
        </w:rPr>
        <w:t xml:space="preserve"> has been raised.</w:t>
      </w:r>
      <w:r w:rsidRPr="00BE4E61">
        <w:rPr>
          <w:lang w:val="en-GB"/>
        </w:rPr>
        <w:t xml:space="preserve"> Bioversity will approach ARC directly. </w:t>
      </w:r>
      <w:r>
        <w:rPr>
          <w:lang w:val="en-GB"/>
        </w:rPr>
        <w:t xml:space="preserve">Some of the funds that </w:t>
      </w:r>
      <w:r w:rsidR="006C2F3D">
        <w:rPr>
          <w:lang w:val="en-GB"/>
        </w:rPr>
        <w:t>DAFF</w:t>
      </w:r>
      <w:r w:rsidR="006C2F3D" w:rsidRPr="00BE4E61">
        <w:rPr>
          <w:lang w:val="en-GB"/>
        </w:rPr>
        <w:t xml:space="preserve"> </w:t>
      </w:r>
      <w:r w:rsidRPr="00BE4E61">
        <w:rPr>
          <w:lang w:val="en-GB"/>
        </w:rPr>
        <w:t xml:space="preserve">is transferring </w:t>
      </w:r>
      <w:r>
        <w:rPr>
          <w:lang w:val="en-GB"/>
        </w:rPr>
        <w:t xml:space="preserve">to ARC </w:t>
      </w:r>
      <w:r w:rsidRPr="00BE4E61">
        <w:rPr>
          <w:lang w:val="en-GB"/>
        </w:rPr>
        <w:t xml:space="preserve">for </w:t>
      </w:r>
      <w:r>
        <w:rPr>
          <w:lang w:val="en-GB"/>
        </w:rPr>
        <w:t xml:space="preserve">the </w:t>
      </w:r>
      <w:r w:rsidRPr="00BE4E61">
        <w:rPr>
          <w:lang w:val="en-GB"/>
        </w:rPr>
        <w:t>predictive characterization can</w:t>
      </w:r>
      <w:r w:rsidR="006C2F3D">
        <w:rPr>
          <w:lang w:val="en-GB"/>
        </w:rPr>
        <w:t xml:space="preserve"> also</w:t>
      </w:r>
      <w:r w:rsidRPr="00BE4E61">
        <w:rPr>
          <w:lang w:val="en-GB"/>
        </w:rPr>
        <w:t xml:space="preserve"> be used </w:t>
      </w:r>
      <w:r>
        <w:rPr>
          <w:lang w:val="en-GB"/>
        </w:rPr>
        <w:t xml:space="preserve">for </w:t>
      </w:r>
      <w:r w:rsidRPr="00BE4E61">
        <w:rPr>
          <w:lang w:val="en-GB"/>
        </w:rPr>
        <w:t>the conference organization as they won’t use it all</w:t>
      </w:r>
      <w:r w:rsidR="006C2F3D">
        <w:rPr>
          <w:lang w:val="en-GB"/>
        </w:rPr>
        <w:t xml:space="preserve"> for the predictive characterization</w:t>
      </w:r>
      <w:r w:rsidRPr="00BE4E61">
        <w:rPr>
          <w:lang w:val="en-GB"/>
        </w:rPr>
        <w:t xml:space="preserve">. </w:t>
      </w:r>
      <w:r>
        <w:rPr>
          <w:lang w:val="en-GB"/>
        </w:rPr>
        <w:t xml:space="preserve">Bioversity and UoB </w:t>
      </w:r>
      <w:r w:rsidRPr="00BE4E61">
        <w:rPr>
          <w:lang w:val="en-GB"/>
        </w:rPr>
        <w:t xml:space="preserve">will handle all the organization and fund-raising </w:t>
      </w:r>
      <w:r>
        <w:rPr>
          <w:lang w:val="en-GB"/>
        </w:rPr>
        <w:t xml:space="preserve">that is </w:t>
      </w:r>
      <w:r w:rsidRPr="00BE4E61">
        <w:rPr>
          <w:lang w:val="en-GB"/>
        </w:rPr>
        <w:t xml:space="preserve">needed. Each </w:t>
      </w:r>
      <w:r>
        <w:rPr>
          <w:lang w:val="en-GB"/>
        </w:rPr>
        <w:t xml:space="preserve">project </w:t>
      </w:r>
      <w:r w:rsidRPr="00BE4E61">
        <w:rPr>
          <w:lang w:val="en-GB"/>
        </w:rPr>
        <w:t xml:space="preserve">partner has their funding to attend the conference. The funds for </w:t>
      </w:r>
      <w:r>
        <w:rPr>
          <w:lang w:val="en-GB"/>
        </w:rPr>
        <w:t>the</w:t>
      </w:r>
      <w:r w:rsidR="00344D6F">
        <w:rPr>
          <w:lang w:val="en-GB"/>
        </w:rPr>
        <w:t xml:space="preserve"> </w:t>
      </w:r>
      <w:r w:rsidR="00E922D6">
        <w:rPr>
          <w:lang w:val="en-GB"/>
        </w:rPr>
        <w:t>v</w:t>
      </w:r>
      <w:r w:rsidR="00344D6F">
        <w:rPr>
          <w:lang w:val="en-GB"/>
        </w:rPr>
        <w:t xml:space="preserve">isibility actions </w:t>
      </w:r>
      <w:r w:rsidRPr="00BE4E61">
        <w:rPr>
          <w:lang w:val="en-GB"/>
        </w:rPr>
        <w:t xml:space="preserve"> are </w:t>
      </w:r>
      <w:r>
        <w:rPr>
          <w:lang w:val="en-GB"/>
        </w:rPr>
        <w:t xml:space="preserve">to be </w:t>
      </w:r>
      <w:r w:rsidR="006C2F3D">
        <w:rPr>
          <w:lang w:val="en-GB"/>
        </w:rPr>
        <w:t xml:space="preserve">used </w:t>
      </w:r>
      <w:r>
        <w:rPr>
          <w:lang w:val="en-GB"/>
        </w:rPr>
        <w:t xml:space="preserve">in </w:t>
      </w:r>
      <w:r w:rsidRPr="00BE4E61">
        <w:rPr>
          <w:lang w:val="en-GB"/>
        </w:rPr>
        <w:t xml:space="preserve">the </w:t>
      </w:r>
      <w:r w:rsidR="00344D6F">
        <w:rPr>
          <w:lang w:val="en-GB"/>
        </w:rPr>
        <w:t xml:space="preserve">production of </w:t>
      </w:r>
      <w:r w:rsidRPr="00BE4E61">
        <w:rPr>
          <w:lang w:val="en-GB"/>
        </w:rPr>
        <w:t>communication materials</w:t>
      </w:r>
      <w:r w:rsidR="00344D6F">
        <w:rPr>
          <w:lang w:val="en-GB"/>
        </w:rPr>
        <w:t xml:space="preserve">, but specifically for </w:t>
      </w:r>
      <w:r w:rsidRPr="00BE4E61">
        <w:rPr>
          <w:lang w:val="en-GB"/>
        </w:rPr>
        <w:t>the conference.</w:t>
      </w:r>
      <w:r w:rsidRPr="00F6735E">
        <w:rPr>
          <w:lang w:val="en-GB"/>
        </w:rPr>
        <w:t xml:space="preserve"> </w:t>
      </w:r>
    </w:p>
    <w:p w:rsidR="00186375" w:rsidRPr="00BE4E61" w:rsidRDefault="00344D6F" w:rsidP="00186375">
      <w:pPr>
        <w:jc w:val="both"/>
        <w:rPr>
          <w:lang w:val="en-GB"/>
        </w:rPr>
      </w:pPr>
      <w:r>
        <w:rPr>
          <w:lang w:val="en-GB"/>
        </w:rPr>
        <w:t>A registration system will be developed by Bioversity for the conference and scientist</w:t>
      </w:r>
      <w:r w:rsidR="009D5708">
        <w:rPr>
          <w:lang w:val="en-GB"/>
        </w:rPr>
        <w:t>s</w:t>
      </w:r>
      <w:r>
        <w:rPr>
          <w:lang w:val="en-GB"/>
        </w:rPr>
        <w:t xml:space="preserve"> world-wide will be invited to register</w:t>
      </w:r>
      <w:r w:rsidR="00236DCA">
        <w:rPr>
          <w:lang w:val="en-GB"/>
        </w:rPr>
        <w:t xml:space="preserve"> and pay a registration fees which will be use</w:t>
      </w:r>
      <w:r w:rsidR="009D5708">
        <w:rPr>
          <w:lang w:val="en-GB"/>
        </w:rPr>
        <w:t>d</w:t>
      </w:r>
      <w:r w:rsidR="00236DCA">
        <w:rPr>
          <w:lang w:val="en-GB"/>
        </w:rPr>
        <w:t xml:space="preserve"> to cove</w:t>
      </w:r>
      <w:r w:rsidR="009D5708">
        <w:rPr>
          <w:lang w:val="en-GB"/>
        </w:rPr>
        <w:t>r</w:t>
      </w:r>
      <w:r w:rsidR="00236DCA">
        <w:rPr>
          <w:lang w:val="en-GB"/>
        </w:rPr>
        <w:t xml:space="preserve"> the cost of the conference.</w:t>
      </w:r>
      <w:r w:rsidR="009D5708">
        <w:rPr>
          <w:lang w:val="en-GB"/>
        </w:rPr>
        <w:t xml:space="preserve"> </w:t>
      </w:r>
      <w:r w:rsidR="00186375">
        <w:rPr>
          <w:lang w:val="en-GB"/>
        </w:rPr>
        <w:t>In addition,</w:t>
      </w:r>
      <w:r w:rsidR="00186375" w:rsidRPr="00BE4E61">
        <w:rPr>
          <w:lang w:val="en-GB"/>
        </w:rPr>
        <w:t xml:space="preserve"> </w:t>
      </w:r>
      <w:r w:rsidR="00236DCA">
        <w:rPr>
          <w:lang w:val="en-GB"/>
        </w:rPr>
        <w:t>private</w:t>
      </w:r>
      <w:r w:rsidR="00236DCA" w:rsidRPr="00BE4E61">
        <w:rPr>
          <w:lang w:val="en-GB"/>
        </w:rPr>
        <w:t xml:space="preserve"> </w:t>
      </w:r>
      <w:r w:rsidR="00186375" w:rsidRPr="00BE4E61">
        <w:rPr>
          <w:lang w:val="en-GB"/>
        </w:rPr>
        <w:t>companies</w:t>
      </w:r>
      <w:r w:rsidR="00236DCA">
        <w:rPr>
          <w:lang w:val="en-GB"/>
        </w:rPr>
        <w:t xml:space="preserve"> will be </w:t>
      </w:r>
      <w:r w:rsidR="00E922D6">
        <w:rPr>
          <w:lang w:val="en-GB"/>
        </w:rPr>
        <w:t xml:space="preserve">contacted </w:t>
      </w:r>
      <w:r w:rsidR="00E922D6" w:rsidRPr="00BE4E61">
        <w:rPr>
          <w:lang w:val="en-GB"/>
        </w:rPr>
        <w:t>that</w:t>
      </w:r>
      <w:r w:rsidR="00186375" w:rsidRPr="00BE4E61">
        <w:rPr>
          <w:lang w:val="en-GB"/>
        </w:rPr>
        <w:t xml:space="preserve"> are likely to sponsor the event.</w:t>
      </w:r>
    </w:p>
    <w:p w:rsidR="00186375" w:rsidRPr="00BE4E61" w:rsidRDefault="00186375" w:rsidP="00186375">
      <w:pPr>
        <w:jc w:val="both"/>
        <w:rPr>
          <w:lang w:val="en-GB"/>
        </w:rPr>
      </w:pPr>
      <w:r>
        <w:rPr>
          <w:lang w:val="en-GB"/>
        </w:rPr>
        <w:t xml:space="preserve">It has been suggested that the conference could be organized </w:t>
      </w:r>
      <w:r w:rsidRPr="00BE4E61">
        <w:rPr>
          <w:lang w:val="en-GB"/>
        </w:rPr>
        <w:t>joint</w:t>
      </w:r>
      <w:r>
        <w:rPr>
          <w:lang w:val="en-GB"/>
        </w:rPr>
        <w:t>ly</w:t>
      </w:r>
      <w:r w:rsidRPr="00BE4E61">
        <w:rPr>
          <w:lang w:val="en-GB"/>
        </w:rPr>
        <w:t xml:space="preserve"> with the </w:t>
      </w:r>
      <w:r w:rsidR="00E922D6">
        <w:rPr>
          <w:lang w:val="en-GB"/>
        </w:rPr>
        <w:t>GCDT</w:t>
      </w:r>
      <w:r w:rsidR="00236DCA" w:rsidRPr="00BE4E61">
        <w:rPr>
          <w:lang w:val="en-GB"/>
        </w:rPr>
        <w:t xml:space="preserve"> </w:t>
      </w:r>
      <w:r>
        <w:rPr>
          <w:lang w:val="en-GB"/>
        </w:rPr>
        <w:t>t</w:t>
      </w:r>
      <w:r w:rsidRPr="00BE4E61">
        <w:rPr>
          <w:lang w:val="en-GB"/>
        </w:rPr>
        <w:t xml:space="preserve">hat </w:t>
      </w:r>
      <w:r>
        <w:rPr>
          <w:lang w:val="en-GB"/>
        </w:rPr>
        <w:t xml:space="preserve">has been working </w:t>
      </w:r>
      <w:r w:rsidR="00236DCA">
        <w:rPr>
          <w:lang w:val="en-GB"/>
        </w:rPr>
        <w:t xml:space="preserve">on CWR </w:t>
      </w:r>
      <w:r>
        <w:rPr>
          <w:lang w:val="en-GB"/>
        </w:rPr>
        <w:t xml:space="preserve">in </w:t>
      </w:r>
      <w:r w:rsidRPr="00BE4E61">
        <w:rPr>
          <w:lang w:val="en-GB"/>
        </w:rPr>
        <w:t xml:space="preserve">South Africa. </w:t>
      </w:r>
      <w:r w:rsidR="00236DCA">
        <w:rPr>
          <w:lang w:val="en-GB"/>
        </w:rPr>
        <w:t xml:space="preserve">(Ehsan to follow up). </w:t>
      </w:r>
    </w:p>
    <w:p w:rsidR="00186375" w:rsidRPr="00F6735E" w:rsidRDefault="00186375" w:rsidP="00186375">
      <w:pPr>
        <w:jc w:val="both"/>
        <w:rPr>
          <w:b/>
          <w:lang w:val="en-GB"/>
        </w:rPr>
      </w:pPr>
      <w:r w:rsidRPr="00F6735E">
        <w:rPr>
          <w:b/>
          <w:lang w:val="en-GB"/>
        </w:rPr>
        <w:t>ACTIONS:</w:t>
      </w:r>
    </w:p>
    <w:p w:rsidR="00186375" w:rsidRDefault="00186375" w:rsidP="00186375">
      <w:pPr>
        <w:pStyle w:val="ListParagraph"/>
        <w:numPr>
          <w:ilvl w:val="0"/>
          <w:numId w:val="10"/>
        </w:numPr>
        <w:jc w:val="both"/>
        <w:rPr>
          <w:lang w:val="en-GB"/>
        </w:rPr>
      </w:pPr>
      <w:r>
        <w:rPr>
          <w:lang w:val="en-GB"/>
        </w:rPr>
        <w:t>DAFF to confirm with ARC that they will host the conference.</w:t>
      </w:r>
    </w:p>
    <w:p w:rsidR="00186375" w:rsidRPr="00F6735E" w:rsidRDefault="00186375" w:rsidP="00186375">
      <w:pPr>
        <w:pStyle w:val="ListParagraph"/>
        <w:numPr>
          <w:ilvl w:val="0"/>
          <w:numId w:val="10"/>
        </w:numPr>
        <w:jc w:val="both"/>
        <w:rPr>
          <w:lang w:val="en-GB"/>
        </w:rPr>
      </w:pPr>
      <w:r w:rsidRPr="00F6735E">
        <w:rPr>
          <w:lang w:val="en-GB"/>
        </w:rPr>
        <w:t>Set an organizing committee with ARC, DAFF, Bioversity and UoB.</w:t>
      </w:r>
    </w:p>
    <w:p w:rsidR="00186375" w:rsidRPr="00F6735E" w:rsidRDefault="00186375" w:rsidP="00186375">
      <w:pPr>
        <w:pStyle w:val="ListParagraph"/>
        <w:numPr>
          <w:ilvl w:val="0"/>
          <w:numId w:val="10"/>
        </w:numPr>
        <w:jc w:val="both"/>
        <w:rPr>
          <w:lang w:val="en-GB"/>
        </w:rPr>
      </w:pPr>
      <w:r>
        <w:rPr>
          <w:lang w:val="en-GB"/>
        </w:rPr>
        <w:t>Ehsan to conta</w:t>
      </w:r>
      <w:bookmarkStart w:id="0" w:name="_GoBack"/>
      <w:bookmarkEnd w:id="0"/>
      <w:r>
        <w:rPr>
          <w:lang w:val="en-GB"/>
        </w:rPr>
        <w:t xml:space="preserve">ct </w:t>
      </w:r>
      <w:r w:rsidRPr="00BE4E61">
        <w:rPr>
          <w:lang w:val="en-GB"/>
        </w:rPr>
        <w:t xml:space="preserve">Hannes Dempewolf </w:t>
      </w:r>
      <w:r w:rsidR="009D5708">
        <w:rPr>
          <w:lang w:val="en-GB"/>
        </w:rPr>
        <w:t xml:space="preserve">at </w:t>
      </w:r>
      <w:r>
        <w:rPr>
          <w:lang w:val="en-GB"/>
        </w:rPr>
        <w:t>the GCDT</w:t>
      </w:r>
      <w:r w:rsidRPr="00BE4E61">
        <w:rPr>
          <w:lang w:val="en-GB"/>
        </w:rPr>
        <w:t>.</w:t>
      </w:r>
    </w:p>
    <w:p w:rsidR="00186375" w:rsidRPr="00186375" w:rsidRDefault="00186375" w:rsidP="00186375">
      <w:pPr>
        <w:jc w:val="both"/>
        <w:rPr>
          <w:b/>
          <w:lang w:val="en-GB"/>
        </w:rPr>
      </w:pPr>
    </w:p>
    <w:p w:rsidR="00186375" w:rsidRPr="00186375" w:rsidRDefault="00186375" w:rsidP="00186375">
      <w:pPr>
        <w:pStyle w:val="ListParagraph"/>
        <w:numPr>
          <w:ilvl w:val="0"/>
          <w:numId w:val="4"/>
        </w:numPr>
        <w:jc w:val="both"/>
        <w:rPr>
          <w:b/>
        </w:rPr>
      </w:pPr>
      <w:r w:rsidRPr="00186375">
        <w:rPr>
          <w:b/>
        </w:rPr>
        <w:t>Mid-term review and steering committee</w:t>
      </w:r>
    </w:p>
    <w:p w:rsidR="008662E5" w:rsidRDefault="00186375" w:rsidP="00BE4E61">
      <w:pPr>
        <w:jc w:val="both"/>
        <w:rPr>
          <w:lang w:val="en-GB"/>
        </w:rPr>
      </w:pPr>
      <w:r>
        <w:rPr>
          <w:lang w:val="en-GB"/>
        </w:rPr>
        <w:t xml:space="preserve">The mid-term review </w:t>
      </w:r>
      <w:r w:rsidR="00E32E9E">
        <w:rPr>
          <w:lang w:val="en-GB"/>
        </w:rPr>
        <w:t>and the 2</w:t>
      </w:r>
      <w:r w:rsidR="008F6F1C" w:rsidRPr="00E922D6">
        <w:rPr>
          <w:vertAlign w:val="superscript"/>
          <w:lang w:val="en-GB"/>
        </w:rPr>
        <w:t>nd</w:t>
      </w:r>
      <w:r w:rsidR="00E32E9E">
        <w:rPr>
          <w:lang w:val="en-GB"/>
        </w:rPr>
        <w:t xml:space="preserve"> steering committee meeting </w:t>
      </w:r>
      <w:r>
        <w:rPr>
          <w:lang w:val="en-GB"/>
        </w:rPr>
        <w:t>will</w:t>
      </w:r>
      <w:r w:rsidR="00E32E9E">
        <w:rPr>
          <w:lang w:val="en-GB"/>
        </w:rPr>
        <w:t xml:space="preserve"> jointly</w:t>
      </w:r>
      <w:r>
        <w:rPr>
          <w:lang w:val="en-GB"/>
        </w:rPr>
        <w:t xml:space="preserve"> take place in Rome between </w:t>
      </w:r>
      <w:r w:rsidR="008662E5" w:rsidRPr="00BE4E61">
        <w:rPr>
          <w:lang w:val="en-GB"/>
        </w:rPr>
        <w:t>30 Sept – 2 October</w:t>
      </w:r>
      <w:r>
        <w:rPr>
          <w:lang w:val="en-GB"/>
        </w:rPr>
        <w:t xml:space="preserve"> 2015 and will be </w:t>
      </w:r>
      <w:r w:rsidR="00E32E9E">
        <w:rPr>
          <w:lang w:val="en-GB"/>
        </w:rPr>
        <w:t xml:space="preserve">organized </w:t>
      </w:r>
      <w:r>
        <w:rPr>
          <w:lang w:val="en-GB"/>
        </w:rPr>
        <w:t xml:space="preserve">by Bioversity. </w:t>
      </w:r>
      <w:r w:rsidR="008662E5" w:rsidRPr="00BE4E61">
        <w:rPr>
          <w:lang w:val="en-GB"/>
        </w:rPr>
        <w:t>The invitation letters</w:t>
      </w:r>
      <w:r>
        <w:rPr>
          <w:lang w:val="en-GB"/>
        </w:rPr>
        <w:t xml:space="preserve"> to project partners</w:t>
      </w:r>
      <w:r w:rsidR="008662E5" w:rsidRPr="00BE4E61">
        <w:rPr>
          <w:lang w:val="en-GB"/>
        </w:rPr>
        <w:t xml:space="preserve"> will be sen</w:t>
      </w:r>
      <w:r w:rsidR="00501485">
        <w:rPr>
          <w:lang w:val="en-GB"/>
        </w:rPr>
        <w:t>t</w:t>
      </w:r>
      <w:r w:rsidR="008662E5" w:rsidRPr="00BE4E61">
        <w:rPr>
          <w:lang w:val="en-GB"/>
        </w:rPr>
        <w:t xml:space="preserve"> soon. </w:t>
      </w:r>
      <w:r w:rsidR="00236DCA">
        <w:rPr>
          <w:lang w:val="en-GB"/>
        </w:rPr>
        <w:t>Ehsan indicated that t</w:t>
      </w:r>
      <w:r w:rsidR="008662E5" w:rsidRPr="00BE4E61">
        <w:rPr>
          <w:lang w:val="en-GB"/>
        </w:rPr>
        <w:t xml:space="preserve">he </w:t>
      </w:r>
      <w:r w:rsidR="00236DCA">
        <w:rPr>
          <w:lang w:val="en-GB"/>
        </w:rPr>
        <w:t xml:space="preserve">partner </w:t>
      </w:r>
      <w:r w:rsidR="008662E5" w:rsidRPr="00BE4E61">
        <w:rPr>
          <w:lang w:val="en-GB"/>
        </w:rPr>
        <w:t xml:space="preserve">countries </w:t>
      </w:r>
      <w:r w:rsidR="00236DCA">
        <w:rPr>
          <w:lang w:val="en-GB"/>
        </w:rPr>
        <w:t>will be</w:t>
      </w:r>
      <w:r w:rsidR="00236DCA" w:rsidRPr="00BE4E61">
        <w:rPr>
          <w:lang w:val="en-GB"/>
        </w:rPr>
        <w:t xml:space="preserve"> </w:t>
      </w:r>
      <w:r w:rsidR="008662E5" w:rsidRPr="00BE4E61">
        <w:rPr>
          <w:lang w:val="en-GB"/>
        </w:rPr>
        <w:t xml:space="preserve">expected to </w:t>
      </w:r>
      <w:r w:rsidR="00236DCA">
        <w:rPr>
          <w:lang w:val="en-GB"/>
        </w:rPr>
        <w:t>give</w:t>
      </w:r>
      <w:r w:rsidR="00236DCA" w:rsidRPr="00BE4E61">
        <w:rPr>
          <w:lang w:val="en-GB"/>
        </w:rPr>
        <w:t xml:space="preserve"> </w:t>
      </w:r>
      <w:r w:rsidR="008662E5" w:rsidRPr="00BE4E61">
        <w:rPr>
          <w:lang w:val="en-GB"/>
        </w:rPr>
        <w:t>presentations</w:t>
      </w:r>
      <w:r w:rsidR="00236DCA">
        <w:rPr>
          <w:lang w:val="en-GB"/>
        </w:rPr>
        <w:t xml:space="preserve"> on the progress of their activities. A detailed agenda will be prepared and sent to all</w:t>
      </w:r>
      <w:r w:rsidR="008662E5" w:rsidRPr="00BE4E61">
        <w:rPr>
          <w:lang w:val="en-GB"/>
        </w:rPr>
        <w:t>.</w:t>
      </w:r>
    </w:p>
    <w:p w:rsidR="00501485" w:rsidRDefault="00501485" w:rsidP="00BE4E61">
      <w:pPr>
        <w:jc w:val="both"/>
        <w:rPr>
          <w:lang w:val="en-GB"/>
        </w:rPr>
      </w:pPr>
      <w:r>
        <w:rPr>
          <w:lang w:val="en-GB"/>
        </w:rPr>
        <w:t>ACTIONS:</w:t>
      </w:r>
    </w:p>
    <w:p w:rsidR="00501485" w:rsidRDefault="00501485" w:rsidP="00501485">
      <w:pPr>
        <w:pStyle w:val="ListParagraph"/>
        <w:numPr>
          <w:ilvl w:val="0"/>
          <w:numId w:val="11"/>
        </w:numPr>
        <w:jc w:val="both"/>
        <w:rPr>
          <w:lang w:val="en-GB"/>
        </w:rPr>
      </w:pPr>
      <w:r w:rsidRPr="00501485">
        <w:rPr>
          <w:lang w:val="en-GB"/>
        </w:rPr>
        <w:t>Imke</w:t>
      </w:r>
      <w:r>
        <w:rPr>
          <w:lang w:val="en-GB"/>
        </w:rPr>
        <w:t xml:space="preserve"> to send the invitation letters soon.</w:t>
      </w:r>
    </w:p>
    <w:p w:rsidR="00236DCA" w:rsidRPr="00501485" w:rsidRDefault="00236DCA" w:rsidP="00501485">
      <w:pPr>
        <w:pStyle w:val="ListParagraph"/>
        <w:numPr>
          <w:ilvl w:val="0"/>
          <w:numId w:val="11"/>
        </w:numPr>
        <w:jc w:val="both"/>
        <w:rPr>
          <w:lang w:val="en-GB"/>
        </w:rPr>
      </w:pPr>
      <w:r>
        <w:rPr>
          <w:lang w:val="en-GB"/>
        </w:rPr>
        <w:t xml:space="preserve">Preparation of detailed agenda for </w:t>
      </w:r>
      <w:r w:rsidR="009D5708">
        <w:rPr>
          <w:lang w:val="en-GB"/>
        </w:rPr>
        <w:t>m</w:t>
      </w:r>
      <w:r>
        <w:rPr>
          <w:lang w:val="en-GB"/>
        </w:rPr>
        <w:t>id- term review and steering committee (Ehsan)</w:t>
      </w:r>
    </w:p>
    <w:sectPr w:rsidR="00236DCA" w:rsidRPr="00501485" w:rsidSect="000D480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9A" w:rsidRDefault="0018259A" w:rsidP="00501485">
      <w:pPr>
        <w:spacing w:after="0" w:line="240" w:lineRule="auto"/>
      </w:pPr>
      <w:r>
        <w:separator/>
      </w:r>
    </w:p>
  </w:endnote>
  <w:endnote w:type="continuationSeparator" w:id="0">
    <w:p w:rsidR="0018259A" w:rsidRDefault="0018259A" w:rsidP="0050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391"/>
      <w:docPartObj>
        <w:docPartGallery w:val="Page Numbers (Bottom of Page)"/>
        <w:docPartUnique/>
      </w:docPartObj>
    </w:sdtPr>
    <w:sdtEndPr/>
    <w:sdtContent>
      <w:p w:rsidR="00501485" w:rsidRDefault="008F6F1C">
        <w:pPr>
          <w:pStyle w:val="Footer"/>
          <w:jc w:val="right"/>
        </w:pPr>
        <w:r w:rsidRPr="00501485">
          <w:rPr>
            <w:sz w:val="20"/>
            <w:szCs w:val="20"/>
          </w:rPr>
          <w:fldChar w:fldCharType="begin"/>
        </w:r>
        <w:r w:rsidR="00501485" w:rsidRPr="00501485">
          <w:rPr>
            <w:sz w:val="20"/>
            <w:szCs w:val="20"/>
          </w:rPr>
          <w:instrText xml:space="preserve"> PAGE   \* MERGEFORMAT </w:instrText>
        </w:r>
        <w:r w:rsidRPr="00501485">
          <w:rPr>
            <w:sz w:val="20"/>
            <w:szCs w:val="20"/>
          </w:rPr>
          <w:fldChar w:fldCharType="separate"/>
        </w:r>
        <w:r w:rsidR="00CD14CC">
          <w:rPr>
            <w:noProof/>
            <w:sz w:val="20"/>
            <w:szCs w:val="20"/>
          </w:rPr>
          <w:t>1</w:t>
        </w:r>
        <w:r w:rsidRPr="00501485">
          <w:rPr>
            <w:sz w:val="20"/>
            <w:szCs w:val="20"/>
          </w:rPr>
          <w:fldChar w:fldCharType="end"/>
        </w:r>
      </w:p>
    </w:sdtContent>
  </w:sdt>
  <w:p w:rsidR="00501485" w:rsidRDefault="00501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9A" w:rsidRDefault="0018259A" w:rsidP="00501485">
      <w:pPr>
        <w:spacing w:after="0" w:line="240" w:lineRule="auto"/>
      </w:pPr>
      <w:r>
        <w:separator/>
      </w:r>
    </w:p>
  </w:footnote>
  <w:footnote w:type="continuationSeparator" w:id="0">
    <w:p w:rsidR="0018259A" w:rsidRDefault="0018259A" w:rsidP="00501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A4B"/>
    <w:multiLevelType w:val="hybridMultilevel"/>
    <w:tmpl w:val="0440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0323B"/>
    <w:multiLevelType w:val="hybridMultilevel"/>
    <w:tmpl w:val="B4440A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4BB24BD"/>
    <w:multiLevelType w:val="hybridMultilevel"/>
    <w:tmpl w:val="3CFCF1E8"/>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0431B4F"/>
    <w:multiLevelType w:val="hybridMultilevel"/>
    <w:tmpl w:val="BC0A4F08"/>
    <w:lvl w:ilvl="0" w:tplc="9A485F30">
      <w:start w:val="1"/>
      <w:numFmt w:val="decimal"/>
      <w:lvlText w:val="%1."/>
      <w:lvlJc w:val="left"/>
      <w:pPr>
        <w:ind w:left="720" w:hanging="360"/>
      </w:pPr>
      <w:rPr>
        <w:rFonts w:hint="default"/>
        <w:b/>
        <w:bCs/>
        <w:i w:val="0"/>
        <w:strike w:val="0"/>
        <w:dstrike w:val="0"/>
        <w:color w:val="181717"/>
        <w:sz w:val="22"/>
        <w:szCs w:val="20"/>
        <w:u w:val="none" w:color="00000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09C51EE"/>
    <w:multiLevelType w:val="hybridMultilevel"/>
    <w:tmpl w:val="9C304A46"/>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69E58D5"/>
    <w:multiLevelType w:val="hybridMultilevel"/>
    <w:tmpl w:val="5BA2B3D8"/>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CEE0061"/>
    <w:multiLevelType w:val="hybridMultilevel"/>
    <w:tmpl w:val="951282A0"/>
    <w:lvl w:ilvl="0" w:tplc="2EBC2980">
      <w:start w:val="1"/>
      <w:numFmt w:val="low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5BE24439"/>
    <w:multiLevelType w:val="hybridMultilevel"/>
    <w:tmpl w:val="0916E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F1343"/>
    <w:multiLevelType w:val="hybridMultilevel"/>
    <w:tmpl w:val="2562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6332C"/>
    <w:multiLevelType w:val="hybridMultilevel"/>
    <w:tmpl w:val="374E2C4C"/>
    <w:lvl w:ilvl="0" w:tplc="2EBC298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33D3C08"/>
    <w:multiLevelType w:val="hybridMultilevel"/>
    <w:tmpl w:val="8DD469F2"/>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10"/>
  </w:num>
  <w:num w:numId="6">
    <w:abstractNumId w:val="9"/>
  </w:num>
  <w:num w:numId="7">
    <w:abstractNumId w:val="6"/>
  </w:num>
  <w:num w:numId="8">
    <w:abstractNumId w:val="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BA"/>
    <w:rsid w:val="000813DB"/>
    <w:rsid w:val="000D4802"/>
    <w:rsid w:val="00156763"/>
    <w:rsid w:val="00156E7F"/>
    <w:rsid w:val="0018259A"/>
    <w:rsid w:val="00186375"/>
    <w:rsid w:val="001C7535"/>
    <w:rsid w:val="001E585B"/>
    <w:rsid w:val="00205586"/>
    <w:rsid w:val="00236DCA"/>
    <w:rsid w:val="00254D7E"/>
    <w:rsid w:val="00274A8B"/>
    <w:rsid w:val="00344D6F"/>
    <w:rsid w:val="003D68BA"/>
    <w:rsid w:val="003F1A6D"/>
    <w:rsid w:val="004A4D42"/>
    <w:rsid w:val="004A6FBB"/>
    <w:rsid w:val="00501485"/>
    <w:rsid w:val="00537514"/>
    <w:rsid w:val="00591319"/>
    <w:rsid w:val="005C6B5C"/>
    <w:rsid w:val="005F4A67"/>
    <w:rsid w:val="00607D23"/>
    <w:rsid w:val="00677C3F"/>
    <w:rsid w:val="006C2F3D"/>
    <w:rsid w:val="006D0858"/>
    <w:rsid w:val="00782271"/>
    <w:rsid w:val="00791010"/>
    <w:rsid w:val="007A08E8"/>
    <w:rsid w:val="007B3447"/>
    <w:rsid w:val="007D5C0A"/>
    <w:rsid w:val="008662E5"/>
    <w:rsid w:val="008B35BF"/>
    <w:rsid w:val="008F1C58"/>
    <w:rsid w:val="008F6F1C"/>
    <w:rsid w:val="009145A2"/>
    <w:rsid w:val="00951774"/>
    <w:rsid w:val="00954875"/>
    <w:rsid w:val="00976CAC"/>
    <w:rsid w:val="00980982"/>
    <w:rsid w:val="009D2F9F"/>
    <w:rsid w:val="009D5708"/>
    <w:rsid w:val="00AE0410"/>
    <w:rsid w:val="00AF60D2"/>
    <w:rsid w:val="00BE4E61"/>
    <w:rsid w:val="00C42210"/>
    <w:rsid w:val="00CD14CC"/>
    <w:rsid w:val="00E13D36"/>
    <w:rsid w:val="00E32E9E"/>
    <w:rsid w:val="00E922D6"/>
    <w:rsid w:val="00F6735E"/>
    <w:rsid w:val="00FB7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A7119-CD33-4F96-8EB3-43DE18E9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61"/>
    <w:pPr>
      <w:ind w:left="720"/>
      <w:contextualSpacing/>
    </w:pPr>
  </w:style>
  <w:style w:type="character" w:styleId="CommentReference">
    <w:name w:val="annotation reference"/>
    <w:basedOn w:val="DefaultParagraphFont"/>
    <w:uiPriority w:val="99"/>
    <w:semiHidden/>
    <w:unhideWhenUsed/>
    <w:rsid w:val="009D2F9F"/>
    <w:rPr>
      <w:sz w:val="16"/>
      <w:szCs w:val="16"/>
    </w:rPr>
  </w:style>
  <w:style w:type="paragraph" w:styleId="CommentText">
    <w:name w:val="annotation text"/>
    <w:basedOn w:val="Normal"/>
    <w:link w:val="CommentTextChar"/>
    <w:uiPriority w:val="99"/>
    <w:semiHidden/>
    <w:unhideWhenUsed/>
    <w:rsid w:val="009D2F9F"/>
    <w:pPr>
      <w:spacing w:line="240" w:lineRule="auto"/>
    </w:pPr>
    <w:rPr>
      <w:sz w:val="20"/>
      <w:szCs w:val="20"/>
    </w:rPr>
  </w:style>
  <w:style w:type="character" w:customStyle="1" w:styleId="CommentTextChar">
    <w:name w:val="Comment Text Char"/>
    <w:basedOn w:val="DefaultParagraphFont"/>
    <w:link w:val="CommentText"/>
    <w:uiPriority w:val="99"/>
    <w:semiHidden/>
    <w:rsid w:val="009D2F9F"/>
    <w:rPr>
      <w:sz w:val="20"/>
      <w:szCs w:val="20"/>
    </w:rPr>
  </w:style>
  <w:style w:type="paragraph" w:styleId="CommentSubject">
    <w:name w:val="annotation subject"/>
    <w:basedOn w:val="CommentText"/>
    <w:next w:val="CommentText"/>
    <w:link w:val="CommentSubjectChar"/>
    <w:uiPriority w:val="99"/>
    <w:semiHidden/>
    <w:unhideWhenUsed/>
    <w:rsid w:val="009D2F9F"/>
    <w:rPr>
      <w:b/>
      <w:bCs/>
    </w:rPr>
  </w:style>
  <w:style w:type="character" w:customStyle="1" w:styleId="CommentSubjectChar">
    <w:name w:val="Comment Subject Char"/>
    <w:basedOn w:val="CommentTextChar"/>
    <w:link w:val="CommentSubject"/>
    <w:uiPriority w:val="99"/>
    <w:semiHidden/>
    <w:rsid w:val="009D2F9F"/>
    <w:rPr>
      <w:b/>
      <w:bCs/>
      <w:sz w:val="20"/>
      <w:szCs w:val="20"/>
    </w:rPr>
  </w:style>
  <w:style w:type="paragraph" w:styleId="BalloonText">
    <w:name w:val="Balloon Text"/>
    <w:basedOn w:val="Normal"/>
    <w:link w:val="BalloonTextChar"/>
    <w:uiPriority w:val="99"/>
    <w:semiHidden/>
    <w:unhideWhenUsed/>
    <w:rsid w:val="009D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F9F"/>
    <w:rPr>
      <w:rFonts w:ascii="Tahoma" w:hAnsi="Tahoma" w:cs="Tahoma"/>
      <w:sz w:val="16"/>
      <w:szCs w:val="16"/>
    </w:rPr>
  </w:style>
  <w:style w:type="paragraph" w:styleId="Header">
    <w:name w:val="header"/>
    <w:basedOn w:val="Normal"/>
    <w:link w:val="HeaderChar"/>
    <w:uiPriority w:val="99"/>
    <w:semiHidden/>
    <w:unhideWhenUsed/>
    <w:rsid w:val="00501485"/>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501485"/>
  </w:style>
  <w:style w:type="paragraph" w:styleId="Footer">
    <w:name w:val="footer"/>
    <w:basedOn w:val="Normal"/>
    <w:link w:val="FooterChar"/>
    <w:uiPriority w:val="99"/>
    <w:unhideWhenUsed/>
    <w:rsid w:val="00501485"/>
    <w:pPr>
      <w:tabs>
        <w:tab w:val="center" w:pos="4252"/>
        <w:tab w:val="right" w:pos="8504"/>
      </w:tabs>
      <w:spacing w:after="0" w:line="240" w:lineRule="auto"/>
    </w:pPr>
  </w:style>
  <w:style w:type="character" w:customStyle="1" w:styleId="FooterChar">
    <w:name w:val="Footer Char"/>
    <w:basedOn w:val="DefaultParagraphFont"/>
    <w:link w:val="Footer"/>
    <w:uiPriority w:val="99"/>
    <w:rsid w:val="0050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M Brehm</dc:creator>
  <cp:lastModifiedBy>Thormann, Imke (Bioversity)</cp:lastModifiedBy>
  <cp:revision>2</cp:revision>
  <dcterms:created xsi:type="dcterms:W3CDTF">2015-08-18T01:30:00Z</dcterms:created>
  <dcterms:modified xsi:type="dcterms:W3CDTF">2015-08-18T01:30:00Z</dcterms:modified>
</cp:coreProperties>
</file>